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D29D" w14:textId="5D0AA296" w:rsidR="00EC7532" w:rsidRPr="00EC7532" w:rsidRDefault="00106E0B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14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503D559B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106E0B">
        <w:rPr>
          <w:b/>
        </w:rPr>
        <w:t>14</w:t>
      </w:r>
      <w:r w:rsidRPr="00776FD5">
        <w:rPr>
          <w:b/>
        </w:rPr>
        <w:t>.</w:t>
      </w:r>
      <w:r w:rsidR="00DA1810">
        <w:rPr>
          <w:b/>
        </w:rPr>
        <w:t>0</w:t>
      </w:r>
      <w:r w:rsidR="00106E0B">
        <w:rPr>
          <w:b/>
        </w:rPr>
        <w:t>2</w:t>
      </w:r>
      <w:r w:rsidRPr="00776FD5">
        <w:rPr>
          <w:b/>
        </w:rPr>
        <w:t>.202</w:t>
      </w:r>
      <w:r w:rsidR="00DA1810">
        <w:rPr>
          <w:b/>
        </w:rPr>
        <w:t>5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 w:rsidR="00DA1810">
        <w:rPr>
          <w:b/>
          <w:lang w:val="pl-PL"/>
        </w:rPr>
        <w:t>Powiatowy Zarząd Dróg w Żywcu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4E4E99" w14:textId="77777777" w:rsidR="00106E0B" w:rsidRPr="00BB26A4" w:rsidRDefault="00106E0B" w:rsidP="00106E0B">
      <w:pPr>
        <w:spacing w:line="360" w:lineRule="auto"/>
        <w:jc w:val="both"/>
        <w:rPr>
          <w:bCs/>
        </w:rPr>
      </w:pPr>
      <w:r w:rsidRPr="00106E0B">
        <w:rPr>
          <w:b/>
        </w:rPr>
        <w:t>„</w:t>
      </w:r>
      <w:proofErr w:type="spellStart"/>
      <w:r w:rsidRPr="00106E0B">
        <w:rPr>
          <w:b/>
        </w:rPr>
        <w:t>Dostawa</w:t>
      </w:r>
      <w:proofErr w:type="spellEnd"/>
      <w:r w:rsidRPr="00106E0B">
        <w:rPr>
          <w:b/>
        </w:rPr>
        <w:t xml:space="preserve"> </w:t>
      </w:r>
      <w:proofErr w:type="spellStart"/>
      <w:r w:rsidRPr="00106E0B">
        <w:rPr>
          <w:b/>
        </w:rPr>
        <w:t>i</w:t>
      </w:r>
      <w:proofErr w:type="spellEnd"/>
      <w:r w:rsidRPr="00106E0B">
        <w:rPr>
          <w:b/>
        </w:rPr>
        <w:t xml:space="preserve"> </w:t>
      </w:r>
      <w:proofErr w:type="spellStart"/>
      <w:r w:rsidRPr="00106E0B">
        <w:rPr>
          <w:b/>
        </w:rPr>
        <w:t>montaż</w:t>
      </w:r>
      <w:proofErr w:type="spellEnd"/>
      <w:r w:rsidRPr="00106E0B">
        <w:rPr>
          <w:b/>
        </w:rPr>
        <w:t xml:space="preserve"> </w:t>
      </w:r>
      <w:proofErr w:type="spellStart"/>
      <w:r w:rsidRPr="00106E0B">
        <w:rPr>
          <w:b/>
        </w:rPr>
        <w:t>barier</w:t>
      </w:r>
      <w:proofErr w:type="spellEnd"/>
      <w:r w:rsidRPr="00106E0B">
        <w:rPr>
          <w:b/>
        </w:rPr>
        <w:t xml:space="preserve"> </w:t>
      </w:r>
      <w:proofErr w:type="spellStart"/>
      <w:r w:rsidRPr="00106E0B">
        <w:rPr>
          <w:b/>
        </w:rPr>
        <w:t>energochłonnych</w:t>
      </w:r>
      <w:proofErr w:type="spellEnd"/>
      <w:r w:rsidRPr="00106E0B">
        <w:rPr>
          <w:b/>
        </w:rPr>
        <w:t xml:space="preserve"> N2W4A ocynk </w:t>
      </w:r>
      <w:proofErr w:type="spellStart"/>
      <w:r w:rsidRPr="00106E0B">
        <w:rPr>
          <w:b/>
        </w:rPr>
        <w:t>ogniowy</w:t>
      </w:r>
      <w:proofErr w:type="spellEnd"/>
      <w:r w:rsidRPr="00106E0B">
        <w:rPr>
          <w:b/>
        </w:rPr>
        <w:t xml:space="preserve"> w </w:t>
      </w:r>
      <w:proofErr w:type="spellStart"/>
      <w:r w:rsidRPr="00106E0B">
        <w:rPr>
          <w:b/>
        </w:rPr>
        <w:t>ciągach</w:t>
      </w:r>
      <w:proofErr w:type="spellEnd"/>
      <w:r w:rsidRPr="00106E0B">
        <w:rPr>
          <w:b/>
        </w:rPr>
        <w:t xml:space="preserve"> </w:t>
      </w:r>
      <w:proofErr w:type="spellStart"/>
      <w:r w:rsidRPr="00106E0B">
        <w:rPr>
          <w:b/>
        </w:rPr>
        <w:t>dróg</w:t>
      </w:r>
      <w:proofErr w:type="spellEnd"/>
      <w:r w:rsidRPr="00106E0B">
        <w:rPr>
          <w:b/>
        </w:rPr>
        <w:t xml:space="preserve"> powiatowych </w:t>
      </w:r>
      <w:proofErr w:type="spellStart"/>
      <w:r w:rsidRPr="00106E0B">
        <w:rPr>
          <w:b/>
        </w:rPr>
        <w:t>Powiatu</w:t>
      </w:r>
      <w:proofErr w:type="spellEnd"/>
      <w:r w:rsidRPr="00106E0B">
        <w:rPr>
          <w:b/>
        </w:rPr>
        <w:t xml:space="preserve"> </w:t>
      </w:r>
      <w:proofErr w:type="spellStart"/>
      <w:r w:rsidRPr="00106E0B">
        <w:rPr>
          <w:b/>
        </w:rPr>
        <w:t>Żywieckiego</w:t>
      </w:r>
      <w:proofErr w:type="spellEnd"/>
      <w:r w:rsidRPr="00106E0B">
        <w:rPr>
          <w:b/>
        </w:rPr>
        <w:t>”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1126669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106E0B">
        <w:rPr>
          <w:rFonts w:ascii="Times New Roman" w:hAnsi="Times New Roman"/>
          <w:b/>
          <w:sz w:val="24"/>
          <w:szCs w:val="24"/>
        </w:rPr>
        <w:t>99</w:t>
      </w:r>
      <w:r>
        <w:rPr>
          <w:rFonts w:ascii="Times New Roman" w:hAnsi="Times New Roman"/>
          <w:b/>
          <w:sz w:val="24"/>
          <w:szCs w:val="24"/>
        </w:rPr>
        <w:t> </w:t>
      </w:r>
      <w:r w:rsidR="00106E0B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0933FF2A" w14:textId="77777777" w:rsidR="00106E0B" w:rsidRDefault="00EC7532" w:rsidP="00106E0B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23F8995A" w14:textId="659E4D84" w:rsidR="00106E0B" w:rsidRPr="00106E0B" w:rsidRDefault="00106E0B" w:rsidP="00106E0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6E0B">
        <w:rPr>
          <w:rFonts w:ascii="Times New Roman" w:hAnsi="Times New Roman"/>
          <w:b/>
          <w:bCs/>
          <w:sz w:val="24"/>
          <w:szCs w:val="24"/>
        </w:rPr>
        <w:t xml:space="preserve">TB INFRA Mariusz Życiński, ul.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Tartaczna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 20, 40-749 Katowice</w:t>
      </w:r>
      <w:r>
        <w:rPr>
          <w:rFonts w:ascii="Times New Roman" w:hAnsi="Times New Roman"/>
          <w:b/>
          <w:bCs/>
          <w:sz w:val="24"/>
          <w:szCs w:val="24"/>
        </w:rPr>
        <w:t xml:space="preserve">,                        cena 91 079,04 zł </w:t>
      </w:r>
    </w:p>
    <w:p w14:paraId="0885AAEF" w14:textId="025EB601" w:rsidR="00106E0B" w:rsidRPr="00106E0B" w:rsidRDefault="00106E0B" w:rsidP="00106E0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6E0B">
        <w:rPr>
          <w:rFonts w:ascii="Times New Roman" w:hAnsi="Times New Roman"/>
          <w:b/>
          <w:bCs/>
          <w:sz w:val="24"/>
          <w:szCs w:val="24"/>
        </w:rPr>
        <w:t xml:space="preserve">MACROAD Sp. z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o.o.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Rajbrot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 89, 32-725 Rajbrot 89</w:t>
      </w:r>
      <w:r>
        <w:rPr>
          <w:rFonts w:ascii="Times New Roman" w:hAnsi="Times New Roman"/>
          <w:b/>
          <w:bCs/>
          <w:sz w:val="24"/>
          <w:szCs w:val="24"/>
        </w:rPr>
        <w:t>, cena 73 529,00 zł</w:t>
      </w:r>
    </w:p>
    <w:p w14:paraId="1DF1CF1B" w14:textId="6126787D" w:rsidR="00106E0B" w:rsidRPr="00106E0B" w:rsidRDefault="00106E0B" w:rsidP="00106E0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ViaSigni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 Sp. z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o.o.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 Sp. K., Lubenia 618, 36-042 Lubenia</w:t>
      </w:r>
      <w:r>
        <w:rPr>
          <w:rFonts w:ascii="Times New Roman" w:hAnsi="Times New Roman"/>
          <w:b/>
          <w:bCs/>
          <w:sz w:val="24"/>
          <w:szCs w:val="24"/>
        </w:rPr>
        <w:t xml:space="preserve">, cena 75 774,15 zł </w:t>
      </w:r>
    </w:p>
    <w:p w14:paraId="57E69C99" w14:textId="0E160ABD" w:rsidR="00106E0B" w:rsidRPr="00106E0B" w:rsidRDefault="00106E0B" w:rsidP="00106E0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6E0B">
        <w:rPr>
          <w:rFonts w:ascii="Times New Roman" w:hAnsi="Times New Roman"/>
          <w:b/>
          <w:bCs/>
          <w:sz w:val="24"/>
          <w:szCs w:val="24"/>
        </w:rPr>
        <w:t xml:space="preserve">PIAS-KUM Sp. z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o.o.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Krzydlina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 Wielka 71, 56-100 Wołów</w:t>
      </w:r>
      <w:r>
        <w:rPr>
          <w:rFonts w:ascii="Times New Roman" w:hAnsi="Times New Roman"/>
          <w:b/>
          <w:bCs/>
          <w:sz w:val="24"/>
          <w:szCs w:val="24"/>
        </w:rPr>
        <w:t>,                                    cena 157 944,30 zł</w:t>
      </w:r>
      <w:r w:rsidRPr="00106E0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CF75BB0" w14:textId="620B08CE" w:rsidR="00106E0B" w:rsidRPr="00106E0B" w:rsidRDefault="00106E0B" w:rsidP="00106E0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6E0B">
        <w:rPr>
          <w:rFonts w:ascii="Times New Roman" w:hAnsi="Times New Roman"/>
          <w:b/>
          <w:bCs/>
          <w:sz w:val="24"/>
          <w:szCs w:val="24"/>
        </w:rPr>
        <w:t>NIKO Sylwia Król, ul. Głogowa 17, 43-384 Jaworze</w:t>
      </w:r>
      <w:r>
        <w:rPr>
          <w:rFonts w:ascii="Times New Roman" w:hAnsi="Times New Roman"/>
          <w:b/>
          <w:bCs/>
          <w:sz w:val="24"/>
          <w:szCs w:val="24"/>
        </w:rPr>
        <w:t xml:space="preserve">, cena 93 700,00 zł </w:t>
      </w:r>
      <w:r w:rsidRPr="00106E0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E26ACA6" w14:textId="53D81EB7" w:rsidR="00106E0B" w:rsidRPr="00106E0B" w:rsidRDefault="00106E0B" w:rsidP="00106E0B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6E0B">
        <w:rPr>
          <w:rFonts w:ascii="Times New Roman" w:hAnsi="Times New Roman"/>
          <w:b/>
          <w:bCs/>
          <w:sz w:val="24"/>
          <w:szCs w:val="24"/>
        </w:rPr>
        <w:t xml:space="preserve">BINNAR POLSKA Sp. z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o.o.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ul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 w:rsidRPr="00106E0B">
        <w:rPr>
          <w:rFonts w:ascii="Times New Roman" w:hAnsi="Times New Roman"/>
          <w:b/>
          <w:bCs/>
          <w:sz w:val="24"/>
          <w:szCs w:val="24"/>
        </w:rPr>
        <w:t>Lesiany</w:t>
      </w:r>
      <w:proofErr w:type="spellEnd"/>
      <w:r w:rsidRPr="00106E0B">
        <w:rPr>
          <w:rFonts w:ascii="Times New Roman" w:hAnsi="Times New Roman"/>
          <w:b/>
          <w:bCs/>
          <w:sz w:val="24"/>
          <w:szCs w:val="24"/>
        </w:rPr>
        <w:t xml:space="preserve"> 27, 47-341 Stradunia</w:t>
      </w:r>
      <w:r>
        <w:rPr>
          <w:rFonts w:ascii="Times New Roman" w:hAnsi="Times New Roman"/>
          <w:b/>
          <w:bCs/>
          <w:sz w:val="24"/>
          <w:szCs w:val="24"/>
        </w:rPr>
        <w:t xml:space="preserve">,                           cena 78 041,08 zł </w:t>
      </w:r>
      <w:r w:rsidRPr="00106E0B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71AC01D1" w14:textId="48855CB5" w:rsidR="00DA1810" w:rsidRPr="00DA1810" w:rsidRDefault="00DA1810" w:rsidP="00106E0B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sectPr w:rsidR="00DA1810" w:rsidRPr="00DA1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C2E2D"/>
    <w:multiLevelType w:val="hybridMultilevel"/>
    <w:tmpl w:val="4F3E8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1"/>
  </w:num>
  <w:num w:numId="2" w16cid:durableId="13132902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106E0B"/>
    <w:rsid w:val="00777EF1"/>
    <w:rsid w:val="007C2D9A"/>
    <w:rsid w:val="008B6FEC"/>
    <w:rsid w:val="00AF52A8"/>
    <w:rsid w:val="00BC556C"/>
    <w:rsid w:val="00C67818"/>
    <w:rsid w:val="00C83E13"/>
    <w:rsid w:val="00D33BB2"/>
    <w:rsid w:val="00DA1810"/>
    <w:rsid w:val="00E26EAD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2025-02-14T09:44:00Z</dcterms:created>
  <dcterms:modified xsi:type="dcterms:W3CDTF">2025-02-14T09:47:00Z</dcterms:modified>
</cp:coreProperties>
</file>