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70E98" w14:textId="77777777" w:rsidR="000A040D" w:rsidRPr="00BC0A74" w:rsidRDefault="00BC0A74" w:rsidP="00BC0A74">
      <w:pPr>
        <w:spacing w:line="240" w:lineRule="auto"/>
        <w:rPr>
          <w:rFonts w:ascii="Times New Roman" w:hAnsi="Times New Roman" w:cs="Times New Roman"/>
          <w:b/>
        </w:rPr>
      </w:pPr>
      <w:r w:rsidRPr="00BC0A74">
        <w:rPr>
          <w:rFonts w:ascii="Times New Roman" w:hAnsi="Times New Roman" w:cs="Times New Roman"/>
          <w:b/>
        </w:rPr>
        <w:t xml:space="preserve">Opis przedmiotu zamówienia </w:t>
      </w:r>
    </w:p>
    <w:p w14:paraId="3137B8EF" w14:textId="77777777" w:rsidR="00430420" w:rsidRPr="00BC0A74" w:rsidRDefault="00430420" w:rsidP="00BC0A74">
      <w:pPr>
        <w:spacing w:line="240" w:lineRule="auto"/>
        <w:rPr>
          <w:rFonts w:ascii="Times New Roman" w:hAnsi="Times New Roman" w:cs="Times New Roman"/>
        </w:rPr>
      </w:pPr>
    </w:p>
    <w:p w14:paraId="41BE68E3" w14:textId="77777777" w:rsidR="000A040D" w:rsidRPr="00BC0A74" w:rsidRDefault="000A040D" w:rsidP="00BC0A74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>Nazwa zadania:</w:t>
      </w:r>
    </w:p>
    <w:p w14:paraId="40CAB1EB" w14:textId="77777777" w:rsidR="000A040D" w:rsidRPr="00BC0A74" w:rsidRDefault="000A040D" w:rsidP="00BC0A74">
      <w:pPr>
        <w:pStyle w:val="Akapitzlist"/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-- </w:t>
      </w:r>
      <w:r w:rsidR="00430420" w:rsidRPr="00BC0A74">
        <w:rPr>
          <w:rFonts w:ascii="Times New Roman" w:hAnsi="Times New Roman" w:cs="Times New Roman"/>
        </w:rPr>
        <w:t xml:space="preserve"> Z</w:t>
      </w:r>
      <w:r w:rsidR="00E40852" w:rsidRPr="00BC0A74">
        <w:rPr>
          <w:rFonts w:ascii="Times New Roman" w:hAnsi="Times New Roman" w:cs="Times New Roman"/>
        </w:rPr>
        <w:t>akup zestawu sygnalizacji 3-komorowej z przeznaczeniem  w ruchu wahadłowym</w:t>
      </w:r>
      <w:r w:rsidR="003569D6" w:rsidRPr="00BC0A74">
        <w:rPr>
          <w:rFonts w:ascii="Times New Roman" w:hAnsi="Times New Roman" w:cs="Times New Roman"/>
        </w:rPr>
        <w:t>, dodatkowo 2 x niezależny zestaw solarny</w:t>
      </w:r>
      <w:r w:rsidR="001D6F6B" w:rsidRPr="00BC0A74">
        <w:rPr>
          <w:rFonts w:ascii="Times New Roman" w:hAnsi="Times New Roman" w:cs="Times New Roman"/>
        </w:rPr>
        <w:t xml:space="preserve"> / 160 W</w:t>
      </w:r>
      <w:r w:rsidR="003569D6" w:rsidRPr="00BC0A74">
        <w:rPr>
          <w:rFonts w:ascii="Times New Roman" w:hAnsi="Times New Roman" w:cs="Times New Roman"/>
        </w:rPr>
        <w:t xml:space="preserve"> </w:t>
      </w:r>
      <w:r w:rsidR="00430420" w:rsidRPr="00BC0A74">
        <w:rPr>
          <w:rFonts w:ascii="Times New Roman" w:hAnsi="Times New Roman" w:cs="Times New Roman"/>
        </w:rPr>
        <w:t>.</w:t>
      </w:r>
    </w:p>
    <w:p w14:paraId="3B185BF7" w14:textId="77777777" w:rsidR="0057188E" w:rsidRPr="00BC0A74" w:rsidRDefault="0057188E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2.  Specyfikacja Techniczna:</w:t>
      </w:r>
    </w:p>
    <w:p w14:paraId="308CD32C" w14:textId="77777777" w:rsidR="009043A1" w:rsidRPr="00BC0A74" w:rsidRDefault="0057188E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     </w:t>
      </w:r>
      <w:r w:rsidRPr="00BC0A74">
        <w:rPr>
          <w:rFonts w:ascii="Times New Roman" w:hAnsi="Times New Roman" w:cs="Times New Roman"/>
          <w:b/>
        </w:rPr>
        <w:t>--</w:t>
      </w:r>
      <w:r w:rsidRPr="00BC0A74">
        <w:rPr>
          <w:rFonts w:ascii="Times New Roman" w:hAnsi="Times New Roman" w:cs="Times New Roman"/>
        </w:rPr>
        <w:t xml:space="preserve">  </w:t>
      </w:r>
      <w:r w:rsidR="009043A1" w:rsidRPr="00BC0A74">
        <w:rPr>
          <w:rFonts w:ascii="Times New Roman" w:hAnsi="Times New Roman" w:cs="Times New Roman"/>
          <w:b/>
        </w:rPr>
        <w:t>Średnica aktywna klosza</w:t>
      </w:r>
      <w:r w:rsidRPr="00BC0A74">
        <w:rPr>
          <w:rFonts w:ascii="Times New Roman" w:hAnsi="Times New Roman" w:cs="Times New Roman"/>
          <w:b/>
        </w:rPr>
        <w:t>:</w:t>
      </w:r>
      <w:r w:rsidRPr="00BC0A74">
        <w:rPr>
          <w:rFonts w:ascii="Times New Roman" w:hAnsi="Times New Roman" w:cs="Times New Roman"/>
        </w:rPr>
        <w:t xml:space="preserve"> </w:t>
      </w:r>
      <w:r w:rsidR="009043A1" w:rsidRPr="00BC0A74">
        <w:rPr>
          <w:rFonts w:ascii="Times New Roman" w:hAnsi="Times New Roman" w:cs="Times New Roman"/>
        </w:rPr>
        <w:t>Ø 300 [mm]</w:t>
      </w:r>
    </w:p>
    <w:p w14:paraId="258DFA8E" w14:textId="77777777" w:rsidR="009043A1" w:rsidRPr="00BC0A74" w:rsidRDefault="009043A1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     -- Kolor klosza: transparentny</w:t>
      </w:r>
    </w:p>
    <w:p w14:paraId="52D1DC92" w14:textId="77777777" w:rsidR="009043A1" w:rsidRPr="00BC0A74" w:rsidRDefault="009043A1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     -- Źródło światła: wkład diodowy o światłości 4000 cd</w:t>
      </w:r>
    </w:p>
    <w:p w14:paraId="5807B5B6" w14:textId="77777777" w:rsidR="0057188E" w:rsidRPr="00BC0A74" w:rsidRDefault="009043A1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     -- Średni dobowy pobór prądu: jednej lampy (12h tryb dzienny, 12h tryb </w:t>
      </w:r>
      <w:r w:rsidR="00C43534" w:rsidRPr="00BC0A74">
        <w:rPr>
          <w:rFonts w:ascii="Times New Roman" w:hAnsi="Times New Roman" w:cs="Times New Roman"/>
        </w:rPr>
        <w:t xml:space="preserve">nocny), wkład                       </w:t>
      </w:r>
      <w:r w:rsidR="00C43534" w:rsidRPr="00BC0A74">
        <w:rPr>
          <w:rFonts w:ascii="Times New Roman" w:hAnsi="Times New Roman" w:cs="Times New Roman"/>
        </w:rPr>
        <w:tab/>
        <w:t xml:space="preserve">  </w:t>
      </w:r>
      <w:r w:rsidRPr="00BC0A74">
        <w:rPr>
          <w:rFonts w:ascii="Times New Roman" w:hAnsi="Times New Roman" w:cs="Times New Roman"/>
        </w:rPr>
        <w:t xml:space="preserve"> diodowy </w:t>
      </w:r>
      <w:r w:rsidR="0057188E" w:rsidRPr="00BC0A74">
        <w:rPr>
          <w:rFonts w:ascii="Times New Roman" w:hAnsi="Times New Roman" w:cs="Times New Roman"/>
        </w:rPr>
        <w:t xml:space="preserve"> </w:t>
      </w:r>
      <w:r w:rsidRPr="00BC0A74">
        <w:rPr>
          <w:rFonts w:ascii="Times New Roman" w:hAnsi="Times New Roman" w:cs="Times New Roman"/>
        </w:rPr>
        <w:t>- 0,15A</w:t>
      </w:r>
    </w:p>
    <w:p w14:paraId="3AD2FDCE" w14:textId="77777777" w:rsidR="0057188E" w:rsidRPr="00BC0A74" w:rsidRDefault="0057188E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</w:t>
      </w:r>
      <w:r w:rsidR="00145856" w:rsidRPr="00BC0A74">
        <w:rPr>
          <w:rFonts w:ascii="Times New Roman" w:hAnsi="Times New Roman" w:cs="Times New Roman"/>
        </w:rPr>
        <w:t xml:space="preserve">       -- Średni dzienny pobór prądu jednej lampy: 0,4A</w:t>
      </w:r>
    </w:p>
    <w:p w14:paraId="4B5F96E3" w14:textId="77777777" w:rsidR="007931BF" w:rsidRPr="00BC0A74" w:rsidRDefault="007931BF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     </w:t>
      </w:r>
      <w:r w:rsidR="00145856" w:rsidRPr="00BC0A74">
        <w:rPr>
          <w:rFonts w:ascii="Times New Roman" w:hAnsi="Times New Roman" w:cs="Times New Roman"/>
        </w:rPr>
        <w:t>-- Wózek (wymiar pojemnika na akumulator): 24x52x24-33 [cm]</w:t>
      </w:r>
    </w:p>
    <w:p w14:paraId="2D2C4E25" w14:textId="77777777" w:rsidR="007931BF" w:rsidRDefault="007931BF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   </w:t>
      </w:r>
      <w:r w:rsidR="001D6F6B" w:rsidRPr="00BC0A74">
        <w:rPr>
          <w:rFonts w:ascii="Times New Roman" w:hAnsi="Times New Roman" w:cs="Times New Roman"/>
        </w:rPr>
        <w:t xml:space="preserve">  -- Zmierzchowa regulacja natężenia oświetlenia: dzień 100 % / noc 30 %</w:t>
      </w:r>
    </w:p>
    <w:p w14:paraId="17BEA674" w14:textId="77777777" w:rsidR="00F071F8" w:rsidRPr="00BC0A74" w:rsidRDefault="00F071F8" w:rsidP="00BC0A74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-- </w:t>
      </w:r>
      <w:r w:rsidR="009E4D65">
        <w:rPr>
          <w:rFonts w:ascii="Times New Roman" w:hAnsi="Times New Roman" w:cs="Times New Roman"/>
        </w:rPr>
        <w:t>Typ: SWTZ – 3/300/D</w:t>
      </w:r>
    </w:p>
    <w:p w14:paraId="08046EC9" w14:textId="77777777" w:rsidR="00D92706" w:rsidRPr="00BC0A74" w:rsidRDefault="007931BF" w:rsidP="00BC0A74">
      <w:pPr>
        <w:spacing w:line="240" w:lineRule="auto"/>
        <w:rPr>
          <w:rFonts w:ascii="Times New Roman" w:hAnsi="Times New Roman" w:cs="Times New Roman"/>
          <w:b/>
        </w:rPr>
      </w:pPr>
      <w:r w:rsidRPr="00BC0A74">
        <w:rPr>
          <w:rFonts w:ascii="Times New Roman" w:hAnsi="Times New Roman" w:cs="Times New Roman"/>
          <w:b/>
        </w:rPr>
        <w:t xml:space="preserve">             --</w:t>
      </w:r>
      <w:r w:rsidRPr="00BC0A74">
        <w:rPr>
          <w:rFonts w:ascii="Times New Roman" w:hAnsi="Times New Roman" w:cs="Times New Roman"/>
        </w:rPr>
        <w:t xml:space="preserve"> </w:t>
      </w:r>
      <w:r w:rsidR="001D6F6B" w:rsidRPr="00BC0A74">
        <w:rPr>
          <w:rFonts w:ascii="Times New Roman" w:hAnsi="Times New Roman" w:cs="Times New Roman"/>
        </w:rPr>
        <w:t>Moduł fotowoltaiczny z monokrystalicznych ogniw , umieszczon</w:t>
      </w:r>
      <w:r w:rsidR="00C43534" w:rsidRPr="00BC0A74">
        <w:rPr>
          <w:rFonts w:ascii="Times New Roman" w:hAnsi="Times New Roman" w:cs="Times New Roman"/>
        </w:rPr>
        <w:t xml:space="preserve">ych na sztywnym, lekkim        </w:t>
      </w:r>
      <w:r w:rsidR="00C43534" w:rsidRPr="00BC0A74">
        <w:rPr>
          <w:rFonts w:ascii="Times New Roman" w:hAnsi="Times New Roman" w:cs="Times New Roman"/>
        </w:rPr>
        <w:tab/>
        <w:t xml:space="preserve">  </w:t>
      </w:r>
      <w:r w:rsidR="001D6F6B" w:rsidRPr="00BC0A74">
        <w:rPr>
          <w:rFonts w:ascii="Times New Roman" w:hAnsi="Times New Roman" w:cs="Times New Roman"/>
        </w:rPr>
        <w:t>podłożu kompozytowym</w:t>
      </w:r>
      <w:r w:rsidR="00725672" w:rsidRPr="00BC0A74">
        <w:rPr>
          <w:rFonts w:ascii="Times New Roman" w:hAnsi="Times New Roman" w:cs="Times New Roman"/>
        </w:rPr>
        <w:t xml:space="preserve">, zabezpieczonych przed uszkodzeniami twardym szkłem          </w:t>
      </w:r>
      <w:r w:rsidR="00C43534" w:rsidRPr="00BC0A74">
        <w:rPr>
          <w:rFonts w:ascii="Times New Roman" w:hAnsi="Times New Roman" w:cs="Times New Roman"/>
        </w:rPr>
        <w:t xml:space="preserve">                 </w:t>
      </w:r>
      <w:r w:rsidR="00C43534" w:rsidRPr="00BC0A74">
        <w:rPr>
          <w:rFonts w:ascii="Times New Roman" w:hAnsi="Times New Roman" w:cs="Times New Roman"/>
        </w:rPr>
        <w:tab/>
        <w:t xml:space="preserve">  </w:t>
      </w:r>
      <w:r w:rsidR="00725672" w:rsidRPr="00BC0A74">
        <w:rPr>
          <w:rFonts w:ascii="Times New Roman" w:hAnsi="Times New Roman" w:cs="Times New Roman"/>
        </w:rPr>
        <w:t>antyrefleksyjnym. Całość zamontowana na osobnym wózku.</w:t>
      </w:r>
    </w:p>
    <w:p w14:paraId="2D1AC2CD" w14:textId="77777777" w:rsidR="00D92706" w:rsidRPr="00BC0A74" w:rsidRDefault="00BF4CAB" w:rsidP="00BC0A74">
      <w:pPr>
        <w:spacing w:line="240" w:lineRule="auto"/>
        <w:rPr>
          <w:rFonts w:ascii="Times New Roman" w:hAnsi="Times New Roman" w:cs="Times New Roman"/>
          <w:b/>
        </w:rPr>
      </w:pPr>
      <w:r w:rsidRPr="00BC0A74">
        <w:rPr>
          <w:rFonts w:ascii="Times New Roman" w:hAnsi="Times New Roman" w:cs="Times New Roman"/>
        </w:rPr>
        <w:t xml:space="preserve">           </w:t>
      </w:r>
      <w:r w:rsidR="00D92706" w:rsidRPr="00BC0A74">
        <w:rPr>
          <w:rFonts w:ascii="Times New Roman" w:hAnsi="Times New Roman" w:cs="Times New Roman"/>
        </w:rPr>
        <w:t xml:space="preserve">  </w:t>
      </w:r>
      <w:r w:rsidR="00725672" w:rsidRPr="00BC0A74">
        <w:rPr>
          <w:rFonts w:ascii="Times New Roman" w:hAnsi="Times New Roman" w:cs="Times New Roman"/>
          <w:b/>
        </w:rPr>
        <w:t>-- Panel fotowoltaiczny</w:t>
      </w:r>
      <w:r w:rsidR="00D92706" w:rsidRPr="00BC0A74">
        <w:rPr>
          <w:rFonts w:ascii="Times New Roman" w:hAnsi="Times New Roman" w:cs="Times New Roman"/>
          <w:b/>
        </w:rPr>
        <w:t>:</w:t>
      </w:r>
      <w:r w:rsidR="00725672" w:rsidRPr="00BC0A74">
        <w:rPr>
          <w:rFonts w:ascii="Times New Roman" w:hAnsi="Times New Roman" w:cs="Times New Roman"/>
          <w:b/>
        </w:rPr>
        <w:t xml:space="preserve">  16 W</w:t>
      </w:r>
    </w:p>
    <w:p w14:paraId="76B00BA2" w14:textId="77777777" w:rsidR="00725672" w:rsidRPr="00BC0A74" w:rsidRDefault="00725672" w:rsidP="00BC0A74">
      <w:pPr>
        <w:spacing w:line="240" w:lineRule="auto"/>
        <w:rPr>
          <w:rFonts w:ascii="Times New Roman" w:hAnsi="Times New Roman" w:cs="Times New Roman"/>
          <w:b/>
        </w:rPr>
      </w:pPr>
      <w:r w:rsidRPr="00BC0A74">
        <w:rPr>
          <w:rFonts w:ascii="Times New Roman" w:hAnsi="Times New Roman" w:cs="Times New Roman"/>
          <w:b/>
        </w:rPr>
        <w:t xml:space="preserve">             -- akumulator żelowy:  150 Ah</w:t>
      </w:r>
    </w:p>
    <w:p w14:paraId="5ABB4BE6" w14:textId="77777777" w:rsidR="00D92706" w:rsidRPr="00BC0A74" w:rsidRDefault="00725672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    -- Regulator ładowania: 8 A</w:t>
      </w:r>
    </w:p>
    <w:p w14:paraId="5E5B8EBE" w14:textId="77777777" w:rsidR="00D15F4E" w:rsidRPr="00BC0A74" w:rsidRDefault="00D92706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</w:t>
      </w:r>
      <w:r w:rsidR="00725672" w:rsidRPr="00BC0A74">
        <w:rPr>
          <w:rFonts w:ascii="Times New Roman" w:hAnsi="Times New Roman" w:cs="Times New Roman"/>
        </w:rPr>
        <w:t xml:space="preserve">       -- </w:t>
      </w:r>
      <w:r w:rsidR="00D15F4E" w:rsidRPr="00BC0A74">
        <w:rPr>
          <w:rFonts w:ascii="Times New Roman" w:hAnsi="Times New Roman" w:cs="Times New Roman"/>
        </w:rPr>
        <w:t>Automatyczne przełą</w:t>
      </w:r>
      <w:r w:rsidR="003569D6" w:rsidRPr="00BC0A74">
        <w:rPr>
          <w:rFonts w:ascii="Times New Roman" w:hAnsi="Times New Roman" w:cs="Times New Roman"/>
        </w:rPr>
        <w:t>czanie z akumulatora żelowego na akumulator 180 Ah</w:t>
      </w:r>
    </w:p>
    <w:p w14:paraId="79800735" w14:textId="77777777" w:rsidR="00D15F4E" w:rsidRPr="00BC0A74" w:rsidRDefault="00D15F4E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    -- Akumulator głębokiego rozładowania: 180 Ah. (x2)</w:t>
      </w:r>
    </w:p>
    <w:p w14:paraId="3FA16395" w14:textId="77777777" w:rsidR="00D15F4E" w:rsidRPr="00BC0A74" w:rsidRDefault="00D15F4E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    -- Moduł GPS x 2</w:t>
      </w:r>
    </w:p>
    <w:p w14:paraId="2D761130" w14:textId="77777777" w:rsidR="00412FC5" w:rsidRDefault="00D15F4E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    -- Przewody, listwy zaciskowe oraz osprzęt elektryczny</w:t>
      </w:r>
      <w:r w:rsidR="0057188E" w:rsidRPr="00BC0A74">
        <w:rPr>
          <w:rFonts w:ascii="Times New Roman" w:hAnsi="Times New Roman" w:cs="Times New Roman"/>
        </w:rPr>
        <w:t xml:space="preserve">    </w:t>
      </w:r>
    </w:p>
    <w:p w14:paraId="5B7B2DC4" w14:textId="47A21C55" w:rsidR="009D4854" w:rsidRDefault="009D4854" w:rsidP="009D4854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-- Licznik</w:t>
      </w:r>
      <w:r w:rsidR="005D7684">
        <w:rPr>
          <w:rFonts w:ascii="Times New Roman" w:hAnsi="Times New Roman" w:cs="Times New Roman"/>
        </w:rPr>
        <w:t xml:space="preserve"> odliczający czas poszczególnych świateł</w:t>
      </w:r>
      <w:r>
        <w:rPr>
          <w:rFonts w:ascii="Times New Roman" w:hAnsi="Times New Roman" w:cs="Times New Roman"/>
        </w:rPr>
        <w:t xml:space="preserve"> x2</w:t>
      </w:r>
    </w:p>
    <w:p w14:paraId="257E31E9" w14:textId="77777777" w:rsidR="00430420" w:rsidRPr="00BC0A74" w:rsidRDefault="00430420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</w:t>
      </w:r>
    </w:p>
    <w:p w14:paraId="3A45086F" w14:textId="75E69790" w:rsidR="003056CB" w:rsidRPr="00C47DB8" w:rsidRDefault="00430420" w:rsidP="00DA634A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</w:t>
      </w:r>
    </w:p>
    <w:p w14:paraId="0051D90A" w14:textId="77777777" w:rsidR="003056CB" w:rsidRPr="00BC0A74" w:rsidRDefault="003056CB" w:rsidP="00BC0A74">
      <w:pPr>
        <w:spacing w:line="240" w:lineRule="auto"/>
        <w:rPr>
          <w:rFonts w:ascii="Times New Roman" w:hAnsi="Times New Roman" w:cs="Times New Roman"/>
        </w:rPr>
      </w:pPr>
    </w:p>
    <w:sectPr w:rsidR="003056CB" w:rsidRPr="00BC0A74" w:rsidSect="006230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E0C87"/>
    <w:multiLevelType w:val="hybridMultilevel"/>
    <w:tmpl w:val="8536D570"/>
    <w:lvl w:ilvl="0" w:tplc="DD62AB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84B7C"/>
    <w:multiLevelType w:val="hybridMultilevel"/>
    <w:tmpl w:val="52F267A6"/>
    <w:lvl w:ilvl="0" w:tplc="88FA479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D05CD"/>
    <w:multiLevelType w:val="hybridMultilevel"/>
    <w:tmpl w:val="57A4AB82"/>
    <w:lvl w:ilvl="0" w:tplc="A63AA8F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904DD5"/>
    <w:multiLevelType w:val="hybridMultilevel"/>
    <w:tmpl w:val="8960AD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7189097">
    <w:abstractNumId w:val="3"/>
  </w:num>
  <w:num w:numId="2" w16cid:durableId="1772625165">
    <w:abstractNumId w:val="2"/>
  </w:num>
  <w:num w:numId="3" w16cid:durableId="1056515517">
    <w:abstractNumId w:val="0"/>
  </w:num>
  <w:num w:numId="4" w16cid:durableId="16031010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040D"/>
    <w:rsid w:val="000A040D"/>
    <w:rsid w:val="00104C7F"/>
    <w:rsid w:val="00145856"/>
    <w:rsid w:val="001D6F6B"/>
    <w:rsid w:val="003056CB"/>
    <w:rsid w:val="003569D6"/>
    <w:rsid w:val="00393451"/>
    <w:rsid w:val="00412FC5"/>
    <w:rsid w:val="00427F3F"/>
    <w:rsid w:val="00430420"/>
    <w:rsid w:val="004F0F8F"/>
    <w:rsid w:val="0057188E"/>
    <w:rsid w:val="005A3DA4"/>
    <w:rsid w:val="005D7684"/>
    <w:rsid w:val="006230D0"/>
    <w:rsid w:val="00670AAF"/>
    <w:rsid w:val="00725672"/>
    <w:rsid w:val="007931BF"/>
    <w:rsid w:val="007D0E1C"/>
    <w:rsid w:val="00802934"/>
    <w:rsid w:val="0089320D"/>
    <w:rsid w:val="009043A1"/>
    <w:rsid w:val="009D4854"/>
    <w:rsid w:val="009E4D65"/>
    <w:rsid w:val="00B75B5A"/>
    <w:rsid w:val="00B94AB2"/>
    <w:rsid w:val="00BC0A74"/>
    <w:rsid w:val="00BF4CAB"/>
    <w:rsid w:val="00C43534"/>
    <w:rsid w:val="00C47DB8"/>
    <w:rsid w:val="00D15F4E"/>
    <w:rsid w:val="00D92706"/>
    <w:rsid w:val="00DA634A"/>
    <w:rsid w:val="00E40852"/>
    <w:rsid w:val="00F071F8"/>
    <w:rsid w:val="00F87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7FBB1"/>
  <w15:docId w15:val="{87FF222E-CCA0-4873-951B-EB85F8B8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30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0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83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PZD</dc:creator>
  <cp:lastModifiedBy>PZD</cp:lastModifiedBy>
  <cp:revision>12</cp:revision>
  <cp:lastPrinted>2025-09-15T07:37:00Z</cp:lastPrinted>
  <dcterms:created xsi:type="dcterms:W3CDTF">2025-08-28T10:16:00Z</dcterms:created>
  <dcterms:modified xsi:type="dcterms:W3CDTF">2025-09-15T07:38:00Z</dcterms:modified>
</cp:coreProperties>
</file>