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364F9C84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9655B6">
        <w:rPr>
          <w:rFonts w:ascii="Times New Roman" w:hAnsi="Times New Roman" w:cs="Times New Roman"/>
          <w:b/>
        </w:rPr>
        <w:t>12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3A2255C" w14:textId="0CF890BC" w:rsidR="000C3954" w:rsidRPr="00F4747F" w:rsidRDefault="000C3954" w:rsidP="0033721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</w:rPr>
      </w:pPr>
      <w:r w:rsidRPr="00DC0896">
        <w:rPr>
          <w:rFonts w:ascii="Times New Roman" w:hAnsi="Times New Roman"/>
        </w:rPr>
        <w:t xml:space="preserve"> </w:t>
      </w:r>
      <w:r w:rsidR="008929C7"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337216" w:rsidRPr="00F4747F">
        <w:rPr>
          <w:rFonts w:ascii="Times New Roman" w:hAnsi="Times New Roman"/>
          <w:b/>
          <w:bCs/>
        </w:rPr>
        <w:t>Dostawa oznakowania pionowego dla dróg powiatowych w Powiecie Żywieckim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Pr="000C3954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7A7BEE6" w:rsidR="008A55DA" w:rsidRPr="00F4747F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337216">
        <w:rPr>
          <w:rFonts w:ascii="Times New Roman" w:hAnsi="Times New Roman" w:cs="Times New Roman"/>
          <w:b/>
        </w:rPr>
        <w:t>do dnia 31.1</w:t>
      </w:r>
      <w:r w:rsidR="009655B6">
        <w:rPr>
          <w:rFonts w:ascii="Times New Roman" w:hAnsi="Times New Roman" w:cs="Times New Roman"/>
          <w:b/>
        </w:rPr>
        <w:t>1</w:t>
      </w:r>
      <w:r w:rsidR="00337216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 xml:space="preserve">5 </w:t>
      </w:r>
      <w:r w:rsidR="00337216">
        <w:rPr>
          <w:rFonts w:ascii="Times New Roman" w:hAnsi="Times New Roman" w:cs="Times New Roman"/>
          <w:b/>
        </w:rPr>
        <w:t>r.</w:t>
      </w:r>
    </w:p>
    <w:p w14:paraId="05FAAF8F" w14:textId="4E86D405" w:rsidR="00F4747F" w:rsidRPr="00ED21AF" w:rsidRDefault="00ED21AF" w:rsidP="00ED21AF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b/>
        </w:rPr>
        <w:t xml:space="preserve">60 </w:t>
      </w:r>
      <w:r w:rsidRPr="00677DF1">
        <w:rPr>
          <w:rFonts w:ascii="Times New Roman" w:hAnsi="Times New Roman" w:cs="Times New Roman"/>
          <w:b/>
        </w:rPr>
        <w:t>miesi</w:t>
      </w:r>
      <w:r>
        <w:rPr>
          <w:rFonts w:ascii="Times New Roman" w:hAnsi="Times New Roman" w:cs="Times New Roman"/>
          <w:b/>
        </w:rPr>
        <w:t>ęcy</w:t>
      </w:r>
      <w:r w:rsidRPr="00677DF1">
        <w:rPr>
          <w:rFonts w:ascii="Times New Roman" w:hAnsi="Times New Roman" w:cs="Times New Roman"/>
          <w:b/>
        </w:rPr>
        <w:t xml:space="preserve"> gwarancji  </w:t>
      </w:r>
      <w:r w:rsidR="00F4747F" w:rsidRPr="00ED21AF">
        <w:rPr>
          <w:rFonts w:ascii="Times New Roman" w:hAnsi="Times New Roman" w:cs="Times New Roman"/>
          <w:bCs/>
        </w:rPr>
        <w:t xml:space="preserve"> </w:t>
      </w:r>
    </w:p>
    <w:p w14:paraId="11A80828" w14:textId="2D9BCFF1" w:rsidR="000C3954" w:rsidRPr="00F4747F" w:rsidRDefault="000C3954" w:rsidP="00F4747F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764D961C" w14:textId="77777777" w:rsidR="000C3954" w:rsidRPr="000C3954" w:rsidRDefault="000C3954" w:rsidP="00F4747F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AFBBD3D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FA162B2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F762FC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2F4B996" w14:textId="77777777" w:rsidR="00F4747F" w:rsidRPr="000C3954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37216"/>
    <w:rsid w:val="00345C82"/>
    <w:rsid w:val="00362340"/>
    <w:rsid w:val="00392EB1"/>
    <w:rsid w:val="003E4AC8"/>
    <w:rsid w:val="003E55BD"/>
    <w:rsid w:val="0047253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752E22"/>
    <w:rsid w:val="00756C4F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7288"/>
    <w:rsid w:val="009655B6"/>
    <w:rsid w:val="00990DAA"/>
    <w:rsid w:val="009D7965"/>
    <w:rsid w:val="009F169D"/>
    <w:rsid w:val="00A211F4"/>
    <w:rsid w:val="00A23544"/>
    <w:rsid w:val="00A33297"/>
    <w:rsid w:val="00B24112"/>
    <w:rsid w:val="00BA6307"/>
    <w:rsid w:val="00BE64C0"/>
    <w:rsid w:val="00CB1F05"/>
    <w:rsid w:val="00CF5591"/>
    <w:rsid w:val="00D21881"/>
    <w:rsid w:val="00D235BA"/>
    <w:rsid w:val="00D26F66"/>
    <w:rsid w:val="00D529E4"/>
    <w:rsid w:val="00DC0896"/>
    <w:rsid w:val="00E24675"/>
    <w:rsid w:val="00ED21AF"/>
    <w:rsid w:val="00F4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2025-02-07T09:52:00Z</dcterms:created>
  <dcterms:modified xsi:type="dcterms:W3CDTF">2025-02-07T09:55:00Z</dcterms:modified>
</cp:coreProperties>
</file>