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7EC23" w14:textId="5B3D0416" w:rsidR="00C16DD5" w:rsidRDefault="00C16DD5" w:rsidP="00C16DD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ED2A8AB" wp14:editId="0899BC91">
            <wp:extent cx="2095500" cy="628650"/>
            <wp:effectExtent l="0" t="0" r="0" b="0"/>
            <wp:docPr id="193025129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628650"/>
                    </a:xfrm>
                    <a:prstGeom prst="rect">
                      <a:avLst/>
                    </a:prstGeom>
                    <a:noFill/>
                    <a:ln>
                      <a:noFill/>
                    </a:ln>
                  </pic:spPr>
                </pic:pic>
              </a:graphicData>
            </a:graphic>
          </wp:inline>
        </w:drawing>
      </w:r>
    </w:p>
    <w:p w14:paraId="18213391" w14:textId="77777777" w:rsidR="00C16DD5" w:rsidRDefault="00C16DD5" w:rsidP="00C16DD5">
      <w:pPr>
        <w:rPr>
          <w:rFonts w:ascii="Times New Roman" w:hAnsi="Times New Roman" w:cs="Times New Roman"/>
          <w:sz w:val="24"/>
          <w:szCs w:val="24"/>
        </w:rPr>
      </w:pPr>
    </w:p>
    <w:p w14:paraId="5B0F152B" w14:textId="386CC1F8" w:rsidR="00AF52A8" w:rsidRDefault="00C16DD5" w:rsidP="00C16DD5">
      <w:pPr>
        <w:jc w:val="right"/>
        <w:rPr>
          <w:rFonts w:ascii="Times New Roman" w:hAnsi="Times New Roman" w:cs="Times New Roman"/>
          <w:sz w:val="24"/>
          <w:szCs w:val="24"/>
        </w:rPr>
      </w:pPr>
      <w:r>
        <w:rPr>
          <w:rFonts w:ascii="Times New Roman" w:hAnsi="Times New Roman" w:cs="Times New Roman"/>
          <w:sz w:val="24"/>
          <w:szCs w:val="24"/>
        </w:rPr>
        <w:t xml:space="preserve">Żywiec, dnia 26.02.2025r. </w:t>
      </w:r>
    </w:p>
    <w:p w14:paraId="77C801C5" w14:textId="77777777" w:rsidR="00C16DD5" w:rsidRDefault="00C16DD5" w:rsidP="00C16DD5">
      <w:pPr>
        <w:jc w:val="right"/>
        <w:rPr>
          <w:rFonts w:ascii="Times New Roman" w:hAnsi="Times New Roman" w:cs="Times New Roman"/>
          <w:sz w:val="24"/>
          <w:szCs w:val="24"/>
        </w:rPr>
      </w:pPr>
    </w:p>
    <w:p w14:paraId="3ABC2CEF" w14:textId="4D6E6138" w:rsidR="00C16DD5" w:rsidRDefault="00C16DD5" w:rsidP="00C16DD5">
      <w:pPr>
        <w:rPr>
          <w:rFonts w:ascii="Times New Roman" w:hAnsi="Times New Roman" w:cs="Times New Roman"/>
          <w:sz w:val="24"/>
          <w:szCs w:val="24"/>
        </w:rPr>
      </w:pPr>
      <w:r>
        <w:rPr>
          <w:rFonts w:ascii="Times New Roman" w:hAnsi="Times New Roman" w:cs="Times New Roman"/>
          <w:sz w:val="24"/>
          <w:szCs w:val="24"/>
        </w:rPr>
        <w:t>SZP.252.1.15.2025</w:t>
      </w:r>
    </w:p>
    <w:p w14:paraId="6307E650" w14:textId="77777777" w:rsidR="00C16DD5" w:rsidRPr="00C16DD5" w:rsidRDefault="00C16DD5" w:rsidP="00C16DD5">
      <w:pPr>
        <w:rPr>
          <w:rFonts w:ascii="Times New Roman" w:hAnsi="Times New Roman" w:cs="Times New Roman"/>
          <w:sz w:val="24"/>
          <w:szCs w:val="24"/>
        </w:rPr>
      </w:pPr>
    </w:p>
    <w:p w14:paraId="323F8F60" w14:textId="4CC3F97F" w:rsidR="00C16DD5" w:rsidRDefault="00C16DD5" w:rsidP="00C16DD5">
      <w:pPr>
        <w:spacing w:line="276" w:lineRule="auto"/>
        <w:jc w:val="both"/>
        <w:rPr>
          <w:rFonts w:ascii="Times New Roman" w:hAnsi="Times New Roman" w:cs="Times New Roman"/>
          <w:b/>
          <w:bCs/>
          <w:sz w:val="24"/>
          <w:szCs w:val="24"/>
        </w:rPr>
      </w:pPr>
      <w:r w:rsidRPr="00C16DD5">
        <w:rPr>
          <w:rFonts w:ascii="Times New Roman" w:hAnsi="Times New Roman" w:cs="Times New Roman"/>
          <w:sz w:val="24"/>
          <w:szCs w:val="24"/>
        </w:rPr>
        <w:t>Dotyczy</w:t>
      </w:r>
      <w:r w:rsidRPr="00C16DD5">
        <w:rPr>
          <w:rFonts w:ascii="Times New Roman" w:hAnsi="Times New Roman" w:cs="Times New Roman"/>
          <w:b/>
          <w:bCs/>
          <w:sz w:val="24"/>
          <w:szCs w:val="24"/>
        </w:rPr>
        <w:t>: „Czyszczenie oraz przegląd eksploatacyjny separatorów substancji ropopochodnych w ciągu dróg powiatowych na terenie Powiatu Żywieckiego”.</w:t>
      </w:r>
    </w:p>
    <w:p w14:paraId="6EBAD127" w14:textId="77777777" w:rsidR="00C16DD5" w:rsidRPr="00C16DD5" w:rsidRDefault="00C16DD5" w:rsidP="00C16DD5">
      <w:pPr>
        <w:spacing w:line="276" w:lineRule="auto"/>
        <w:jc w:val="both"/>
        <w:rPr>
          <w:rFonts w:ascii="Times New Roman" w:hAnsi="Times New Roman" w:cs="Times New Roman"/>
          <w:b/>
          <w:bCs/>
          <w:sz w:val="24"/>
          <w:szCs w:val="24"/>
        </w:rPr>
      </w:pPr>
    </w:p>
    <w:p w14:paraId="494E76B7" w14:textId="0EDAA001" w:rsidR="00C16DD5" w:rsidRDefault="00C16DD5" w:rsidP="00C16DD5">
      <w:pPr>
        <w:spacing w:line="276" w:lineRule="auto"/>
        <w:jc w:val="center"/>
        <w:rPr>
          <w:rFonts w:ascii="Times New Roman" w:hAnsi="Times New Roman" w:cs="Times New Roman"/>
          <w:sz w:val="24"/>
          <w:szCs w:val="24"/>
        </w:rPr>
      </w:pPr>
      <w:r w:rsidRPr="00C16DD5">
        <w:rPr>
          <w:rFonts w:ascii="Times New Roman" w:hAnsi="Times New Roman" w:cs="Times New Roman"/>
          <w:sz w:val="24"/>
          <w:szCs w:val="24"/>
        </w:rPr>
        <w:t xml:space="preserve">Zamawiający </w:t>
      </w:r>
      <w:r>
        <w:rPr>
          <w:rFonts w:ascii="Times New Roman" w:hAnsi="Times New Roman" w:cs="Times New Roman"/>
          <w:sz w:val="24"/>
          <w:szCs w:val="24"/>
        </w:rPr>
        <w:t>udziela wyjaśnień za zapytania złożone przez Wykonawców</w:t>
      </w:r>
    </w:p>
    <w:p w14:paraId="56C3481E" w14:textId="4168724B" w:rsidR="00C16DD5" w:rsidRDefault="00C16DD5" w:rsidP="00C16DD5">
      <w:pPr>
        <w:spacing w:line="276" w:lineRule="auto"/>
        <w:rPr>
          <w:rFonts w:ascii="Times New Roman" w:hAnsi="Times New Roman" w:cs="Times New Roman"/>
          <w:sz w:val="24"/>
          <w:szCs w:val="24"/>
        </w:rPr>
      </w:pPr>
      <w:r>
        <w:rPr>
          <w:rFonts w:ascii="Times New Roman" w:hAnsi="Times New Roman" w:cs="Times New Roman"/>
          <w:b/>
          <w:bCs/>
          <w:sz w:val="24"/>
          <w:szCs w:val="24"/>
        </w:rPr>
        <w:t>Pytanie 1:</w:t>
      </w:r>
    </w:p>
    <w:p w14:paraId="3F309079" w14:textId="5A3EB59F" w:rsidR="00C16DD5" w:rsidRDefault="00C16DD5" w:rsidP="00C16DD5">
      <w:pPr>
        <w:spacing w:line="276" w:lineRule="auto"/>
        <w:rPr>
          <w:rFonts w:ascii="Times New Roman" w:hAnsi="Times New Roman" w:cs="Times New Roman"/>
          <w:sz w:val="24"/>
          <w:szCs w:val="24"/>
        </w:rPr>
      </w:pPr>
      <w:r>
        <w:rPr>
          <w:rFonts w:ascii="Times New Roman" w:hAnsi="Times New Roman" w:cs="Times New Roman"/>
          <w:sz w:val="24"/>
          <w:szCs w:val="24"/>
        </w:rPr>
        <w:t>,,</w:t>
      </w:r>
      <w:r w:rsidRPr="00C16DD5">
        <w:rPr>
          <w:rFonts w:ascii="Times New Roman" w:hAnsi="Times New Roman" w:cs="Times New Roman"/>
          <w:sz w:val="24"/>
          <w:szCs w:val="24"/>
        </w:rPr>
        <w:t>Ile separatorów należy poddać przeglądowi? W OPZ mowa jest o 27 sztukach a w zestawieniu excelowym mamy 28 szt.</w:t>
      </w:r>
      <w:r>
        <w:rPr>
          <w:rFonts w:ascii="Times New Roman" w:hAnsi="Times New Roman" w:cs="Times New Roman"/>
          <w:sz w:val="24"/>
          <w:szCs w:val="24"/>
        </w:rPr>
        <w:t>”</w:t>
      </w:r>
    </w:p>
    <w:p w14:paraId="7E896D0B" w14:textId="1EC0A2CC" w:rsidR="00C16DD5" w:rsidRDefault="00C16DD5" w:rsidP="00C16DD5">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Odpowiedź: </w:t>
      </w:r>
    </w:p>
    <w:p w14:paraId="23B0BF7F" w14:textId="77777777" w:rsidR="00C16DD5" w:rsidRDefault="00C16DD5" w:rsidP="00C16DD5">
      <w:pPr>
        <w:spacing w:line="276" w:lineRule="auto"/>
        <w:rPr>
          <w:rFonts w:ascii="Times New Roman" w:hAnsi="Times New Roman" w:cs="Times New Roman"/>
          <w:sz w:val="24"/>
          <w:szCs w:val="24"/>
        </w:rPr>
      </w:pPr>
      <w:r w:rsidRPr="00C16DD5">
        <w:rPr>
          <w:rFonts w:ascii="Times New Roman" w:hAnsi="Times New Roman" w:cs="Times New Roman"/>
          <w:sz w:val="24"/>
          <w:szCs w:val="24"/>
        </w:rPr>
        <w:t>Liczba separatorów została skorygowana przez Zamawiającego. Zaktualizowany OPZ został udostępniony na stronie internetowej.</w:t>
      </w:r>
    </w:p>
    <w:p w14:paraId="0E60B7B1" w14:textId="42C30C97" w:rsidR="00C16DD5" w:rsidRDefault="00C16DD5" w:rsidP="00C16DD5">
      <w:pPr>
        <w:spacing w:line="276" w:lineRule="auto"/>
        <w:rPr>
          <w:rFonts w:ascii="Times New Roman" w:hAnsi="Times New Roman" w:cs="Times New Roman"/>
          <w:sz w:val="24"/>
          <w:szCs w:val="24"/>
        </w:rPr>
      </w:pPr>
      <w:r>
        <w:rPr>
          <w:rFonts w:ascii="Times New Roman" w:hAnsi="Times New Roman" w:cs="Times New Roman"/>
          <w:b/>
          <w:bCs/>
          <w:sz w:val="24"/>
          <w:szCs w:val="24"/>
        </w:rPr>
        <w:t xml:space="preserve">Pytanie 2: </w:t>
      </w:r>
    </w:p>
    <w:p w14:paraId="5ADD6E93" w14:textId="72E51AB6" w:rsidR="00C16DD5" w:rsidRDefault="00C16DD5" w:rsidP="00C16DD5">
      <w:pPr>
        <w:spacing w:line="276" w:lineRule="auto"/>
        <w:rPr>
          <w:rFonts w:ascii="Times New Roman" w:hAnsi="Times New Roman" w:cs="Times New Roman"/>
          <w:sz w:val="24"/>
          <w:szCs w:val="24"/>
        </w:rPr>
      </w:pPr>
      <w:r>
        <w:rPr>
          <w:rFonts w:ascii="Times New Roman" w:hAnsi="Times New Roman" w:cs="Times New Roman"/>
          <w:sz w:val="24"/>
          <w:szCs w:val="24"/>
        </w:rPr>
        <w:t>,,</w:t>
      </w:r>
      <w:r w:rsidRPr="00C16DD5">
        <w:rPr>
          <w:rFonts w:ascii="Times New Roman" w:hAnsi="Times New Roman" w:cs="Times New Roman"/>
          <w:sz w:val="24"/>
          <w:szCs w:val="24"/>
        </w:rPr>
        <w:t>Ile separatorów należy poddać czyszczeniu? W OPZ na stronie 1 mowa jest o czterech a na stronie 2 o dwóch.</w:t>
      </w:r>
      <w:r>
        <w:rPr>
          <w:rFonts w:ascii="Times New Roman" w:hAnsi="Times New Roman" w:cs="Times New Roman"/>
          <w:sz w:val="24"/>
          <w:szCs w:val="24"/>
        </w:rPr>
        <w:t>”</w:t>
      </w:r>
    </w:p>
    <w:p w14:paraId="5C908291" w14:textId="4BE03E55" w:rsidR="00C16DD5" w:rsidRDefault="00C16DD5" w:rsidP="00C16DD5">
      <w:pPr>
        <w:spacing w:line="276" w:lineRule="auto"/>
        <w:rPr>
          <w:rFonts w:ascii="Times New Roman" w:hAnsi="Times New Roman" w:cs="Times New Roman"/>
          <w:sz w:val="24"/>
          <w:szCs w:val="24"/>
        </w:rPr>
      </w:pPr>
      <w:r>
        <w:rPr>
          <w:rFonts w:ascii="Times New Roman" w:hAnsi="Times New Roman" w:cs="Times New Roman"/>
          <w:b/>
          <w:bCs/>
          <w:sz w:val="24"/>
          <w:szCs w:val="24"/>
        </w:rPr>
        <w:t>Odpowiedź:</w:t>
      </w:r>
    </w:p>
    <w:p w14:paraId="5EBA90E1" w14:textId="77777777" w:rsidR="00E81113" w:rsidRDefault="00E81113" w:rsidP="00E81113">
      <w:pPr>
        <w:spacing w:line="276" w:lineRule="auto"/>
        <w:rPr>
          <w:rFonts w:ascii="Times New Roman" w:hAnsi="Times New Roman" w:cs="Times New Roman"/>
          <w:sz w:val="24"/>
          <w:szCs w:val="24"/>
        </w:rPr>
      </w:pPr>
      <w:r w:rsidRPr="00E81113">
        <w:rPr>
          <w:rFonts w:ascii="Times New Roman" w:hAnsi="Times New Roman" w:cs="Times New Roman"/>
          <w:sz w:val="24"/>
          <w:szCs w:val="24"/>
        </w:rPr>
        <w:t>Ilość separatorów podana przez Zamawiającego jest wyłącznie szacunkowa i służy tylko do wyliczenia ceny oferty i porównania złożonych ofert. Ilość separatorów przeznaczonych do czyszczenia może odbiegać od ilości wskazanych przez Zamawiającego. Wynagrodzenie Wykonawcy wynikać będzie z ilości faktycznie wyczyszczonych separatorów i zaoferowanych cen jednostkowych. Umowa zawarta z wyłonionym wykonawcą rozliczana będzie na podstawie zaoferowanych w ofercie cen jednostkowych i faktycznie wykonanego zakresu usług.</w:t>
      </w:r>
    </w:p>
    <w:p w14:paraId="0A2D3F73" w14:textId="77777777" w:rsidR="00E81113" w:rsidRDefault="00E81113" w:rsidP="00E81113">
      <w:pPr>
        <w:spacing w:line="276" w:lineRule="auto"/>
        <w:rPr>
          <w:rFonts w:ascii="Times New Roman" w:hAnsi="Times New Roman" w:cs="Times New Roman"/>
          <w:sz w:val="24"/>
          <w:szCs w:val="24"/>
        </w:rPr>
      </w:pPr>
    </w:p>
    <w:p w14:paraId="4AFB8A7C" w14:textId="77777777" w:rsidR="00E81113" w:rsidRDefault="00E81113" w:rsidP="00E81113">
      <w:pPr>
        <w:spacing w:line="276" w:lineRule="auto"/>
        <w:rPr>
          <w:rFonts w:ascii="Times New Roman" w:hAnsi="Times New Roman" w:cs="Times New Roman"/>
          <w:sz w:val="24"/>
          <w:szCs w:val="24"/>
        </w:rPr>
      </w:pPr>
    </w:p>
    <w:p w14:paraId="2BE473E7" w14:textId="77777777" w:rsidR="00E81113" w:rsidRDefault="00E81113" w:rsidP="00E81113">
      <w:pPr>
        <w:spacing w:line="276" w:lineRule="auto"/>
        <w:rPr>
          <w:rFonts w:ascii="Times New Roman" w:hAnsi="Times New Roman" w:cs="Times New Roman"/>
          <w:sz w:val="24"/>
          <w:szCs w:val="24"/>
        </w:rPr>
      </w:pPr>
    </w:p>
    <w:p w14:paraId="726E949F" w14:textId="77777777" w:rsidR="00E81113" w:rsidRPr="00E81113" w:rsidRDefault="00E81113" w:rsidP="00E81113">
      <w:pPr>
        <w:spacing w:line="276" w:lineRule="auto"/>
        <w:rPr>
          <w:rFonts w:ascii="Times New Roman" w:hAnsi="Times New Roman" w:cs="Times New Roman"/>
          <w:sz w:val="24"/>
          <w:szCs w:val="24"/>
        </w:rPr>
      </w:pPr>
    </w:p>
    <w:p w14:paraId="2A2C9456" w14:textId="51A2E9D6" w:rsidR="00C16DD5" w:rsidRDefault="00C16DD5" w:rsidP="00C16DD5">
      <w:pPr>
        <w:spacing w:line="276"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Pytanie 3: </w:t>
      </w:r>
    </w:p>
    <w:p w14:paraId="2F67D0E2" w14:textId="553484E9" w:rsidR="00895AC2" w:rsidRDefault="00C16DD5" w:rsidP="00C16DD5">
      <w:pPr>
        <w:spacing w:line="276" w:lineRule="auto"/>
        <w:rPr>
          <w:rFonts w:ascii="Times New Roman" w:hAnsi="Times New Roman" w:cs="Times New Roman"/>
          <w:sz w:val="24"/>
          <w:szCs w:val="24"/>
        </w:rPr>
      </w:pPr>
      <w:r>
        <w:rPr>
          <w:rFonts w:ascii="Times New Roman" w:hAnsi="Times New Roman" w:cs="Times New Roman"/>
          <w:sz w:val="24"/>
          <w:szCs w:val="24"/>
        </w:rPr>
        <w:t>,,</w:t>
      </w:r>
      <w:r w:rsidRPr="00C16DD5">
        <w:rPr>
          <w:rFonts w:ascii="Times New Roman" w:hAnsi="Times New Roman" w:cs="Times New Roman"/>
          <w:sz w:val="24"/>
          <w:szCs w:val="24"/>
        </w:rPr>
        <w:t>W zapytaniu jest mowa o konieczności dołączenia kosztorysu ofertowego sporządzonego na podstawie zał. Nr 2. O jaki załącznik chodzi? Na stronie internetowej brak jest takiego załącznika</w:t>
      </w:r>
      <w:r>
        <w:rPr>
          <w:rFonts w:ascii="Times New Roman" w:hAnsi="Times New Roman" w:cs="Times New Roman"/>
          <w:sz w:val="24"/>
          <w:szCs w:val="24"/>
        </w:rPr>
        <w:t>.”</w:t>
      </w:r>
    </w:p>
    <w:p w14:paraId="7C115352" w14:textId="436905F3" w:rsidR="00C16DD5" w:rsidRDefault="00C16DD5" w:rsidP="00C16DD5">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Odpowiedź: </w:t>
      </w:r>
    </w:p>
    <w:p w14:paraId="7B6C42DB" w14:textId="63C30492" w:rsidR="00C16DD5" w:rsidRDefault="00C16DD5" w:rsidP="00C16DD5">
      <w:pPr>
        <w:spacing w:line="276" w:lineRule="auto"/>
        <w:rPr>
          <w:rFonts w:ascii="Times New Roman" w:hAnsi="Times New Roman" w:cs="Times New Roman"/>
          <w:sz w:val="24"/>
          <w:szCs w:val="24"/>
        </w:rPr>
      </w:pPr>
      <w:r w:rsidRPr="00C16DD5">
        <w:rPr>
          <w:rFonts w:ascii="Times New Roman" w:hAnsi="Times New Roman" w:cs="Times New Roman"/>
          <w:sz w:val="24"/>
          <w:szCs w:val="24"/>
        </w:rPr>
        <w:t xml:space="preserve">Punkt 12, dotyczący konieczności dołączenia kosztorysu ofertowego, został usunięty. Zamawiający udostępnił już na swojej stronie internetowej </w:t>
      </w:r>
      <w:r w:rsidR="0004148E">
        <w:rPr>
          <w:rFonts w:ascii="Times New Roman" w:hAnsi="Times New Roman" w:cs="Times New Roman"/>
          <w:sz w:val="24"/>
          <w:szCs w:val="24"/>
        </w:rPr>
        <w:t>skorygowaną</w:t>
      </w:r>
      <w:r w:rsidRPr="00C16DD5">
        <w:rPr>
          <w:rFonts w:ascii="Times New Roman" w:hAnsi="Times New Roman" w:cs="Times New Roman"/>
          <w:sz w:val="24"/>
          <w:szCs w:val="24"/>
        </w:rPr>
        <w:t xml:space="preserve"> wersję </w:t>
      </w:r>
      <w:r w:rsidR="0004148E">
        <w:rPr>
          <w:rFonts w:ascii="Times New Roman" w:hAnsi="Times New Roman" w:cs="Times New Roman"/>
          <w:sz w:val="24"/>
          <w:szCs w:val="24"/>
        </w:rPr>
        <w:t>zapytania ofertowego</w:t>
      </w:r>
      <w:r w:rsidRPr="00C16DD5">
        <w:rPr>
          <w:rFonts w:ascii="Times New Roman" w:hAnsi="Times New Roman" w:cs="Times New Roman"/>
          <w:sz w:val="24"/>
          <w:szCs w:val="24"/>
        </w:rPr>
        <w:t xml:space="preserve">. </w:t>
      </w:r>
    </w:p>
    <w:p w14:paraId="605DCD72" w14:textId="6D63D5AC" w:rsidR="00C16DD5" w:rsidRDefault="00C16DD5" w:rsidP="00C16DD5">
      <w:pPr>
        <w:spacing w:line="276" w:lineRule="auto"/>
        <w:rPr>
          <w:rFonts w:ascii="Times New Roman" w:hAnsi="Times New Roman" w:cs="Times New Roman"/>
          <w:sz w:val="24"/>
          <w:szCs w:val="24"/>
        </w:rPr>
      </w:pPr>
      <w:r>
        <w:rPr>
          <w:rFonts w:ascii="Times New Roman" w:hAnsi="Times New Roman" w:cs="Times New Roman"/>
          <w:b/>
          <w:bCs/>
          <w:sz w:val="24"/>
          <w:szCs w:val="24"/>
        </w:rPr>
        <w:t xml:space="preserve">Pytanie 4: </w:t>
      </w:r>
    </w:p>
    <w:p w14:paraId="4CBD51A1" w14:textId="26C10435" w:rsidR="00C16DD5" w:rsidRDefault="00C16DD5" w:rsidP="00C16DD5">
      <w:pPr>
        <w:spacing w:line="276" w:lineRule="auto"/>
        <w:rPr>
          <w:rFonts w:ascii="Times New Roman" w:hAnsi="Times New Roman" w:cs="Times New Roman"/>
          <w:sz w:val="24"/>
          <w:szCs w:val="24"/>
        </w:rPr>
      </w:pPr>
      <w:r>
        <w:rPr>
          <w:rFonts w:ascii="Times New Roman" w:hAnsi="Times New Roman" w:cs="Times New Roman"/>
          <w:sz w:val="24"/>
          <w:szCs w:val="24"/>
        </w:rPr>
        <w:t>,,</w:t>
      </w:r>
      <w:r w:rsidRPr="00C16DD5">
        <w:rPr>
          <w:rFonts w:ascii="Times New Roman" w:hAnsi="Times New Roman" w:cs="Times New Roman"/>
          <w:sz w:val="24"/>
          <w:szCs w:val="24"/>
        </w:rPr>
        <w:t>W OPZ w pkt 7 opisującym szczegółowy zakres obowiązków Wykonawcy dotyczący przeglądu eksploatacyjnego oraz w pkt 8 opisującym szczegółowy zakres obowiązków Wykonawcy dotyczący czyszczenia mowa jest o dokonaniu wpisów numeru decyzji organu administracyjnego na wytwarzanie odpadów w separatorach prze firmę wykonującą przegląd zgodnie z art. 3.3 oraz art. 17.1.1 ustawy o odpadach  (Dz.U. 2001.62.628). Proszę o wyjaśnienie o jaką ustawę chodzi i o jaką decyzję administracyjną? Ustawa na jaką powołuje się Zamawiający jest nieobowiązująca. Nowa ustawa o odpadach z dnia 14.12.2012 (Tekst jedn. Dz.U.2021 poz. 779, 784) zniosła obowiązek uzyskania przez Wykonawcę decyzji administracyjnej zatwierdzającej program gospodarki odpadami.</w:t>
      </w:r>
      <w:r>
        <w:rPr>
          <w:rFonts w:ascii="Times New Roman" w:hAnsi="Times New Roman" w:cs="Times New Roman"/>
          <w:sz w:val="24"/>
          <w:szCs w:val="24"/>
        </w:rPr>
        <w:t>”</w:t>
      </w:r>
    </w:p>
    <w:p w14:paraId="235C52CF" w14:textId="3EBEF803" w:rsidR="00C16DD5" w:rsidRDefault="00C16DD5" w:rsidP="00C16DD5">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Odpowiedź: </w:t>
      </w:r>
    </w:p>
    <w:p w14:paraId="3A9E2191" w14:textId="77777777" w:rsidR="00943B88" w:rsidRPr="00943B88" w:rsidRDefault="00943B88" w:rsidP="00943B88">
      <w:pPr>
        <w:spacing w:line="276" w:lineRule="auto"/>
        <w:rPr>
          <w:rFonts w:ascii="Times New Roman" w:hAnsi="Times New Roman" w:cs="Times New Roman"/>
          <w:sz w:val="24"/>
          <w:szCs w:val="24"/>
        </w:rPr>
      </w:pPr>
      <w:r w:rsidRPr="00943B88">
        <w:rPr>
          <w:rFonts w:ascii="Times New Roman" w:hAnsi="Times New Roman" w:cs="Times New Roman"/>
          <w:sz w:val="24"/>
          <w:szCs w:val="24"/>
        </w:rPr>
        <w:t>Przeglądu i czyszczenia należy dokonać zgodnie z obowiązującymi przepisami prawa</w:t>
      </w:r>
    </w:p>
    <w:p w14:paraId="7805566C" w14:textId="2CA6F04C" w:rsidR="00C16DD5" w:rsidRDefault="00C16DD5" w:rsidP="00C16DD5">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Pytanie 5: </w:t>
      </w:r>
    </w:p>
    <w:p w14:paraId="2426FBAA" w14:textId="4B934B5A" w:rsidR="00C16DD5" w:rsidRDefault="00C16DD5" w:rsidP="00C16DD5">
      <w:pPr>
        <w:spacing w:line="276" w:lineRule="auto"/>
        <w:rPr>
          <w:rFonts w:ascii="Times New Roman" w:hAnsi="Times New Roman" w:cs="Times New Roman"/>
          <w:sz w:val="24"/>
          <w:szCs w:val="24"/>
        </w:rPr>
      </w:pPr>
      <w:r>
        <w:rPr>
          <w:rFonts w:ascii="Times New Roman" w:hAnsi="Times New Roman" w:cs="Times New Roman"/>
          <w:sz w:val="24"/>
          <w:szCs w:val="24"/>
        </w:rPr>
        <w:t>,,</w:t>
      </w:r>
      <w:r w:rsidRPr="00C16DD5">
        <w:rPr>
          <w:rFonts w:ascii="Times New Roman" w:hAnsi="Times New Roman" w:cs="Times New Roman"/>
          <w:sz w:val="24"/>
          <w:szCs w:val="24"/>
        </w:rPr>
        <w:t>Proszę o udostępnienie informacji szczegółowych dotyczących poszczególnych separatorów, w tym. minimum ich nazwy oraz wymiarów. Informację te są niezbędne do przygotowania wiarygodnej i rzetelnej oferty.</w:t>
      </w:r>
      <w:r>
        <w:rPr>
          <w:rFonts w:ascii="Times New Roman" w:hAnsi="Times New Roman" w:cs="Times New Roman"/>
          <w:sz w:val="24"/>
          <w:szCs w:val="24"/>
        </w:rPr>
        <w:t xml:space="preserve">” </w:t>
      </w:r>
    </w:p>
    <w:p w14:paraId="562BBF69" w14:textId="3E963E1B" w:rsidR="00C16DD5" w:rsidRPr="00C16DD5" w:rsidRDefault="00C16DD5" w:rsidP="00C16DD5">
      <w:pPr>
        <w:spacing w:line="276" w:lineRule="auto"/>
        <w:rPr>
          <w:rFonts w:ascii="Times New Roman" w:hAnsi="Times New Roman" w:cs="Times New Roman"/>
          <w:sz w:val="24"/>
          <w:szCs w:val="24"/>
        </w:rPr>
      </w:pPr>
      <w:r>
        <w:rPr>
          <w:rFonts w:ascii="Times New Roman" w:hAnsi="Times New Roman" w:cs="Times New Roman"/>
          <w:b/>
          <w:bCs/>
          <w:sz w:val="24"/>
          <w:szCs w:val="24"/>
        </w:rPr>
        <w:t>Odpowiedź</w:t>
      </w:r>
      <w:r>
        <w:rPr>
          <w:rFonts w:ascii="Times New Roman" w:hAnsi="Times New Roman" w:cs="Times New Roman"/>
          <w:sz w:val="24"/>
          <w:szCs w:val="24"/>
        </w:rPr>
        <w:t xml:space="preserve">: </w:t>
      </w:r>
    </w:p>
    <w:p w14:paraId="38D33E54" w14:textId="0C240B26" w:rsidR="00943B88" w:rsidRPr="00943B88" w:rsidRDefault="00943B88" w:rsidP="00943B88">
      <w:pPr>
        <w:spacing w:line="276" w:lineRule="auto"/>
        <w:rPr>
          <w:rFonts w:ascii="Times New Roman" w:hAnsi="Times New Roman" w:cs="Times New Roman"/>
          <w:sz w:val="24"/>
          <w:szCs w:val="24"/>
        </w:rPr>
      </w:pPr>
      <w:r w:rsidRPr="00943B88">
        <w:rPr>
          <w:rFonts w:ascii="Times New Roman" w:hAnsi="Times New Roman" w:cs="Times New Roman"/>
          <w:sz w:val="24"/>
          <w:szCs w:val="24"/>
        </w:rPr>
        <w:t>Zamawiający nie posiada wiedzy dotyczącej szczegółowych parametrów separatorów. Dopiero po dokonaniu przeglądu Zamawiający wytypuje separatory do czyszczenia. Do czyszczenia zostaną wskazane najgorsze separatory bez względu na to kiedy były czyszczone ostatnio. Na podstawie wcześniej wykonanych czyszczeń Zamawiający oszacował średnią ilość zanieczyszczeń separatorów równą 3,0</w:t>
      </w:r>
      <w:r w:rsidR="007B20F2">
        <w:rPr>
          <w:rFonts w:ascii="Times New Roman" w:hAnsi="Times New Roman" w:cs="Times New Roman"/>
          <w:sz w:val="24"/>
          <w:szCs w:val="24"/>
        </w:rPr>
        <w:t xml:space="preserve"> </w:t>
      </w:r>
      <w:r w:rsidRPr="00943B88">
        <w:rPr>
          <w:rFonts w:ascii="Times New Roman" w:hAnsi="Times New Roman" w:cs="Times New Roman"/>
          <w:sz w:val="24"/>
          <w:szCs w:val="24"/>
        </w:rPr>
        <w:t xml:space="preserve">m3. Ilość ta jest szacunkowa i może się różnić w zależności od ilość zgromadzonych zanieczyszczeń podlegających usunięciu. </w:t>
      </w:r>
    </w:p>
    <w:p w14:paraId="6A6AA461" w14:textId="06917EB4" w:rsidR="00C16DD5" w:rsidRPr="00C16DD5" w:rsidRDefault="00C16DD5" w:rsidP="00C16DD5">
      <w:pPr>
        <w:spacing w:line="276" w:lineRule="auto"/>
        <w:rPr>
          <w:rFonts w:ascii="Times New Roman" w:hAnsi="Times New Roman" w:cs="Times New Roman"/>
          <w:sz w:val="24"/>
          <w:szCs w:val="24"/>
        </w:rPr>
      </w:pPr>
    </w:p>
    <w:p w14:paraId="22655E7C" w14:textId="77777777" w:rsidR="00C16DD5" w:rsidRPr="00C16DD5" w:rsidRDefault="00C16DD5" w:rsidP="00C16DD5">
      <w:pPr>
        <w:spacing w:line="276" w:lineRule="auto"/>
        <w:rPr>
          <w:rFonts w:ascii="Times New Roman" w:hAnsi="Times New Roman" w:cs="Times New Roman"/>
          <w:sz w:val="24"/>
          <w:szCs w:val="24"/>
        </w:rPr>
      </w:pPr>
    </w:p>
    <w:p w14:paraId="0D404554" w14:textId="4523401C" w:rsidR="00C16DD5" w:rsidRPr="00C16DD5" w:rsidRDefault="00C16DD5" w:rsidP="00C16DD5">
      <w:pPr>
        <w:spacing w:line="360" w:lineRule="auto"/>
        <w:rPr>
          <w:rFonts w:ascii="Times New Roman" w:hAnsi="Times New Roman" w:cs="Times New Roman"/>
          <w:sz w:val="24"/>
          <w:szCs w:val="24"/>
        </w:rPr>
      </w:pPr>
    </w:p>
    <w:p w14:paraId="05953E8C" w14:textId="77777777" w:rsidR="00C16DD5" w:rsidRPr="00C16DD5" w:rsidRDefault="00C16DD5" w:rsidP="00C16DD5">
      <w:pPr>
        <w:spacing w:line="360" w:lineRule="auto"/>
        <w:rPr>
          <w:rFonts w:ascii="Times New Roman" w:hAnsi="Times New Roman" w:cs="Times New Roman"/>
          <w:sz w:val="24"/>
          <w:szCs w:val="24"/>
        </w:rPr>
      </w:pPr>
    </w:p>
    <w:sectPr w:rsidR="00C16DD5" w:rsidRPr="00C16D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C1025"/>
    <w:multiLevelType w:val="hybridMultilevel"/>
    <w:tmpl w:val="B5843C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5D00869"/>
    <w:multiLevelType w:val="multilevel"/>
    <w:tmpl w:val="9B9AEF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6695997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563617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DD5"/>
    <w:rsid w:val="0004148E"/>
    <w:rsid w:val="00123FFE"/>
    <w:rsid w:val="0048244C"/>
    <w:rsid w:val="006659E7"/>
    <w:rsid w:val="006B530C"/>
    <w:rsid w:val="007B20F2"/>
    <w:rsid w:val="00895AC2"/>
    <w:rsid w:val="00943B88"/>
    <w:rsid w:val="00AF52A8"/>
    <w:rsid w:val="00C16DD5"/>
    <w:rsid w:val="00E22638"/>
    <w:rsid w:val="00E76919"/>
    <w:rsid w:val="00E811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261FA"/>
  <w15:chartTrackingRefBased/>
  <w15:docId w15:val="{5C586803-EE32-45A1-B828-C9C28E9E0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16D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C16D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C16DD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C16DD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C16DD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C16DD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16DD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16DD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16DD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16DD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C16DD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C16DD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C16DD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16DD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16DD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16DD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16DD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16DD5"/>
    <w:rPr>
      <w:rFonts w:eastAsiaTheme="majorEastAsia" w:cstheme="majorBidi"/>
      <w:color w:val="272727" w:themeColor="text1" w:themeTint="D8"/>
    </w:rPr>
  </w:style>
  <w:style w:type="paragraph" w:styleId="Tytu">
    <w:name w:val="Title"/>
    <w:basedOn w:val="Normalny"/>
    <w:next w:val="Normalny"/>
    <w:link w:val="TytuZnak"/>
    <w:uiPriority w:val="10"/>
    <w:qFormat/>
    <w:rsid w:val="00C16D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16DD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16DD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16DD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16DD5"/>
    <w:pPr>
      <w:spacing w:before="160"/>
      <w:jc w:val="center"/>
    </w:pPr>
    <w:rPr>
      <w:i/>
      <w:iCs/>
      <w:color w:val="404040" w:themeColor="text1" w:themeTint="BF"/>
    </w:rPr>
  </w:style>
  <w:style w:type="character" w:customStyle="1" w:styleId="CytatZnak">
    <w:name w:val="Cytat Znak"/>
    <w:basedOn w:val="Domylnaczcionkaakapitu"/>
    <w:link w:val="Cytat"/>
    <w:uiPriority w:val="29"/>
    <w:rsid w:val="00C16DD5"/>
    <w:rPr>
      <w:i/>
      <w:iCs/>
      <w:color w:val="404040" w:themeColor="text1" w:themeTint="BF"/>
    </w:rPr>
  </w:style>
  <w:style w:type="paragraph" w:styleId="Akapitzlist">
    <w:name w:val="List Paragraph"/>
    <w:basedOn w:val="Normalny"/>
    <w:uiPriority w:val="34"/>
    <w:qFormat/>
    <w:rsid w:val="00C16DD5"/>
    <w:pPr>
      <w:ind w:left="720"/>
      <w:contextualSpacing/>
    </w:pPr>
  </w:style>
  <w:style w:type="character" w:styleId="Wyrnienieintensywne">
    <w:name w:val="Intense Emphasis"/>
    <w:basedOn w:val="Domylnaczcionkaakapitu"/>
    <w:uiPriority w:val="21"/>
    <w:qFormat/>
    <w:rsid w:val="00C16DD5"/>
    <w:rPr>
      <w:i/>
      <w:iCs/>
      <w:color w:val="2F5496" w:themeColor="accent1" w:themeShade="BF"/>
    </w:rPr>
  </w:style>
  <w:style w:type="paragraph" w:styleId="Cytatintensywny">
    <w:name w:val="Intense Quote"/>
    <w:basedOn w:val="Normalny"/>
    <w:next w:val="Normalny"/>
    <w:link w:val="CytatintensywnyZnak"/>
    <w:uiPriority w:val="30"/>
    <w:qFormat/>
    <w:rsid w:val="00C16D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C16DD5"/>
    <w:rPr>
      <w:i/>
      <w:iCs/>
      <w:color w:val="2F5496" w:themeColor="accent1" w:themeShade="BF"/>
    </w:rPr>
  </w:style>
  <w:style w:type="character" w:styleId="Odwoanieintensywne">
    <w:name w:val="Intense Reference"/>
    <w:basedOn w:val="Domylnaczcionkaakapitu"/>
    <w:uiPriority w:val="32"/>
    <w:qFormat/>
    <w:rsid w:val="00C16DD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49791">
      <w:bodyDiv w:val="1"/>
      <w:marLeft w:val="0"/>
      <w:marRight w:val="0"/>
      <w:marTop w:val="0"/>
      <w:marBottom w:val="0"/>
      <w:divBdr>
        <w:top w:val="none" w:sz="0" w:space="0" w:color="auto"/>
        <w:left w:val="none" w:sz="0" w:space="0" w:color="auto"/>
        <w:bottom w:val="none" w:sz="0" w:space="0" w:color="auto"/>
        <w:right w:val="none" w:sz="0" w:space="0" w:color="auto"/>
      </w:divBdr>
    </w:div>
    <w:div w:id="109588371">
      <w:bodyDiv w:val="1"/>
      <w:marLeft w:val="0"/>
      <w:marRight w:val="0"/>
      <w:marTop w:val="0"/>
      <w:marBottom w:val="0"/>
      <w:divBdr>
        <w:top w:val="none" w:sz="0" w:space="0" w:color="auto"/>
        <w:left w:val="none" w:sz="0" w:space="0" w:color="auto"/>
        <w:bottom w:val="none" w:sz="0" w:space="0" w:color="auto"/>
        <w:right w:val="none" w:sz="0" w:space="0" w:color="auto"/>
      </w:divBdr>
    </w:div>
    <w:div w:id="411126114">
      <w:bodyDiv w:val="1"/>
      <w:marLeft w:val="0"/>
      <w:marRight w:val="0"/>
      <w:marTop w:val="0"/>
      <w:marBottom w:val="0"/>
      <w:divBdr>
        <w:top w:val="none" w:sz="0" w:space="0" w:color="auto"/>
        <w:left w:val="none" w:sz="0" w:space="0" w:color="auto"/>
        <w:bottom w:val="none" w:sz="0" w:space="0" w:color="auto"/>
        <w:right w:val="none" w:sz="0" w:space="0" w:color="auto"/>
      </w:divBdr>
    </w:div>
    <w:div w:id="543640167">
      <w:bodyDiv w:val="1"/>
      <w:marLeft w:val="0"/>
      <w:marRight w:val="0"/>
      <w:marTop w:val="0"/>
      <w:marBottom w:val="0"/>
      <w:divBdr>
        <w:top w:val="none" w:sz="0" w:space="0" w:color="auto"/>
        <w:left w:val="none" w:sz="0" w:space="0" w:color="auto"/>
        <w:bottom w:val="none" w:sz="0" w:space="0" w:color="auto"/>
        <w:right w:val="none" w:sz="0" w:space="0" w:color="auto"/>
      </w:divBdr>
    </w:div>
    <w:div w:id="614823442">
      <w:bodyDiv w:val="1"/>
      <w:marLeft w:val="0"/>
      <w:marRight w:val="0"/>
      <w:marTop w:val="0"/>
      <w:marBottom w:val="0"/>
      <w:divBdr>
        <w:top w:val="none" w:sz="0" w:space="0" w:color="auto"/>
        <w:left w:val="none" w:sz="0" w:space="0" w:color="auto"/>
        <w:bottom w:val="none" w:sz="0" w:space="0" w:color="auto"/>
        <w:right w:val="none" w:sz="0" w:space="0" w:color="auto"/>
      </w:divBdr>
    </w:div>
    <w:div w:id="706947377">
      <w:bodyDiv w:val="1"/>
      <w:marLeft w:val="0"/>
      <w:marRight w:val="0"/>
      <w:marTop w:val="0"/>
      <w:marBottom w:val="0"/>
      <w:divBdr>
        <w:top w:val="none" w:sz="0" w:space="0" w:color="auto"/>
        <w:left w:val="none" w:sz="0" w:space="0" w:color="auto"/>
        <w:bottom w:val="none" w:sz="0" w:space="0" w:color="auto"/>
        <w:right w:val="none" w:sz="0" w:space="0" w:color="auto"/>
      </w:divBdr>
    </w:div>
    <w:div w:id="758062392">
      <w:bodyDiv w:val="1"/>
      <w:marLeft w:val="0"/>
      <w:marRight w:val="0"/>
      <w:marTop w:val="0"/>
      <w:marBottom w:val="0"/>
      <w:divBdr>
        <w:top w:val="none" w:sz="0" w:space="0" w:color="auto"/>
        <w:left w:val="none" w:sz="0" w:space="0" w:color="auto"/>
        <w:bottom w:val="none" w:sz="0" w:space="0" w:color="auto"/>
        <w:right w:val="none" w:sz="0" w:space="0" w:color="auto"/>
      </w:divBdr>
    </w:div>
    <w:div w:id="1009330840">
      <w:bodyDiv w:val="1"/>
      <w:marLeft w:val="0"/>
      <w:marRight w:val="0"/>
      <w:marTop w:val="0"/>
      <w:marBottom w:val="0"/>
      <w:divBdr>
        <w:top w:val="none" w:sz="0" w:space="0" w:color="auto"/>
        <w:left w:val="none" w:sz="0" w:space="0" w:color="auto"/>
        <w:bottom w:val="none" w:sz="0" w:space="0" w:color="auto"/>
        <w:right w:val="none" w:sz="0" w:space="0" w:color="auto"/>
      </w:divBdr>
    </w:div>
    <w:div w:id="1041899507">
      <w:bodyDiv w:val="1"/>
      <w:marLeft w:val="0"/>
      <w:marRight w:val="0"/>
      <w:marTop w:val="0"/>
      <w:marBottom w:val="0"/>
      <w:divBdr>
        <w:top w:val="none" w:sz="0" w:space="0" w:color="auto"/>
        <w:left w:val="none" w:sz="0" w:space="0" w:color="auto"/>
        <w:bottom w:val="none" w:sz="0" w:space="0" w:color="auto"/>
        <w:right w:val="none" w:sz="0" w:space="0" w:color="auto"/>
      </w:divBdr>
    </w:div>
    <w:div w:id="1067805850">
      <w:bodyDiv w:val="1"/>
      <w:marLeft w:val="0"/>
      <w:marRight w:val="0"/>
      <w:marTop w:val="0"/>
      <w:marBottom w:val="0"/>
      <w:divBdr>
        <w:top w:val="none" w:sz="0" w:space="0" w:color="auto"/>
        <w:left w:val="none" w:sz="0" w:space="0" w:color="auto"/>
        <w:bottom w:val="none" w:sz="0" w:space="0" w:color="auto"/>
        <w:right w:val="none" w:sz="0" w:space="0" w:color="auto"/>
      </w:divBdr>
    </w:div>
    <w:div w:id="1127820834">
      <w:bodyDiv w:val="1"/>
      <w:marLeft w:val="0"/>
      <w:marRight w:val="0"/>
      <w:marTop w:val="0"/>
      <w:marBottom w:val="0"/>
      <w:divBdr>
        <w:top w:val="none" w:sz="0" w:space="0" w:color="auto"/>
        <w:left w:val="none" w:sz="0" w:space="0" w:color="auto"/>
        <w:bottom w:val="none" w:sz="0" w:space="0" w:color="auto"/>
        <w:right w:val="none" w:sz="0" w:space="0" w:color="auto"/>
      </w:divBdr>
    </w:div>
    <w:div w:id="1310548756">
      <w:bodyDiv w:val="1"/>
      <w:marLeft w:val="0"/>
      <w:marRight w:val="0"/>
      <w:marTop w:val="0"/>
      <w:marBottom w:val="0"/>
      <w:divBdr>
        <w:top w:val="none" w:sz="0" w:space="0" w:color="auto"/>
        <w:left w:val="none" w:sz="0" w:space="0" w:color="auto"/>
        <w:bottom w:val="none" w:sz="0" w:space="0" w:color="auto"/>
        <w:right w:val="none" w:sz="0" w:space="0" w:color="auto"/>
      </w:divBdr>
    </w:div>
    <w:div w:id="1310986987">
      <w:bodyDiv w:val="1"/>
      <w:marLeft w:val="0"/>
      <w:marRight w:val="0"/>
      <w:marTop w:val="0"/>
      <w:marBottom w:val="0"/>
      <w:divBdr>
        <w:top w:val="none" w:sz="0" w:space="0" w:color="auto"/>
        <w:left w:val="none" w:sz="0" w:space="0" w:color="auto"/>
        <w:bottom w:val="none" w:sz="0" w:space="0" w:color="auto"/>
        <w:right w:val="none" w:sz="0" w:space="0" w:color="auto"/>
      </w:divBdr>
    </w:div>
    <w:div w:id="1487741116">
      <w:bodyDiv w:val="1"/>
      <w:marLeft w:val="0"/>
      <w:marRight w:val="0"/>
      <w:marTop w:val="0"/>
      <w:marBottom w:val="0"/>
      <w:divBdr>
        <w:top w:val="none" w:sz="0" w:space="0" w:color="auto"/>
        <w:left w:val="none" w:sz="0" w:space="0" w:color="auto"/>
        <w:bottom w:val="none" w:sz="0" w:space="0" w:color="auto"/>
        <w:right w:val="none" w:sz="0" w:space="0" w:color="auto"/>
      </w:divBdr>
    </w:div>
    <w:div w:id="1495679327">
      <w:bodyDiv w:val="1"/>
      <w:marLeft w:val="0"/>
      <w:marRight w:val="0"/>
      <w:marTop w:val="0"/>
      <w:marBottom w:val="0"/>
      <w:divBdr>
        <w:top w:val="none" w:sz="0" w:space="0" w:color="auto"/>
        <w:left w:val="none" w:sz="0" w:space="0" w:color="auto"/>
        <w:bottom w:val="none" w:sz="0" w:space="0" w:color="auto"/>
        <w:right w:val="none" w:sz="0" w:space="0" w:color="auto"/>
      </w:divBdr>
    </w:div>
    <w:div w:id="1525439343">
      <w:bodyDiv w:val="1"/>
      <w:marLeft w:val="0"/>
      <w:marRight w:val="0"/>
      <w:marTop w:val="0"/>
      <w:marBottom w:val="0"/>
      <w:divBdr>
        <w:top w:val="none" w:sz="0" w:space="0" w:color="auto"/>
        <w:left w:val="none" w:sz="0" w:space="0" w:color="auto"/>
        <w:bottom w:val="none" w:sz="0" w:space="0" w:color="auto"/>
        <w:right w:val="none" w:sz="0" w:space="0" w:color="auto"/>
      </w:divBdr>
    </w:div>
    <w:div w:id="1540045996">
      <w:bodyDiv w:val="1"/>
      <w:marLeft w:val="0"/>
      <w:marRight w:val="0"/>
      <w:marTop w:val="0"/>
      <w:marBottom w:val="0"/>
      <w:divBdr>
        <w:top w:val="none" w:sz="0" w:space="0" w:color="auto"/>
        <w:left w:val="none" w:sz="0" w:space="0" w:color="auto"/>
        <w:bottom w:val="none" w:sz="0" w:space="0" w:color="auto"/>
        <w:right w:val="none" w:sz="0" w:space="0" w:color="auto"/>
      </w:divBdr>
    </w:div>
    <w:div w:id="1765609266">
      <w:bodyDiv w:val="1"/>
      <w:marLeft w:val="0"/>
      <w:marRight w:val="0"/>
      <w:marTop w:val="0"/>
      <w:marBottom w:val="0"/>
      <w:divBdr>
        <w:top w:val="none" w:sz="0" w:space="0" w:color="auto"/>
        <w:left w:val="none" w:sz="0" w:space="0" w:color="auto"/>
        <w:bottom w:val="none" w:sz="0" w:space="0" w:color="auto"/>
        <w:right w:val="none" w:sz="0" w:space="0" w:color="auto"/>
      </w:divBdr>
    </w:div>
    <w:div w:id="1981493902">
      <w:bodyDiv w:val="1"/>
      <w:marLeft w:val="0"/>
      <w:marRight w:val="0"/>
      <w:marTop w:val="0"/>
      <w:marBottom w:val="0"/>
      <w:divBdr>
        <w:top w:val="none" w:sz="0" w:space="0" w:color="auto"/>
        <w:left w:val="none" w:sz="0" w:space="0" w:color="auto"/>
        <w:bottom w:val="none" w:sz="0" w:space="0" w:color="auto"/>
        <w:right w:val="none" w:sz="0" w:space="0" w:color="auto"/>
      </w:divBdr>
    </w:div>
    <w:div w:id="211690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2</Pages>
  <Words>451</Words>
  <Characters>2707</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PZD</dc:creator>
  <cp:keywords/>
  <dc:description/>
  <cp:lastModifiedBy>PZD</cp:lastModifiedBy>
  <cp:revision>6</cp:revision>
  <dcterms:created xsi:type="dcterms:W3CDTF">2025-02-26T08:28:00Z</dcterms:created>
  <dcterms:modified xsi:type="dcterms:W3CDTF">2025-02-26T13:18:00Z</dcterms:modified>
</cp:coreProperties>
</file>