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52C" w:rsidRDefault="00D6052C" w:rsidP="00D6052C">
      <w:pPr>
        <w:spacing w:after="332"/>
        <w:rPr>
          <w:rFonts w:ascii="Arial" w:eastAsia="Arial" w:hAnsi="Arial" w:cs="Arial"/>
          <w:b/>
          <w:sz w:val="20"/>
        </w:rPr>
      </w:pPr>
      <w:r>
        <w:rPr>
          <w:b/>
        </w:rPr>
        <w:t>PZD.4</w:t>
      </w:r>
      <w:r>
        <w:rPr>
          <w:b/>
        </w:rPr>
        <w:t>4</w:t>
      </w:r>
      <w:bookmarkStart w:id="0" w:name="_GoBack"/>
      <w:bookmarkEnd w:id="0"/>
      <w:r>
        <w:rPr>
          <w:b/>
        </w:rPr>
        <w:t>.ogólna.2017</w:t>
      </w:r>
      <w:r w:rsidR="00D6582D">
        <w:rPr>
          <w:rFonts w:ascii="Arial" w:eastAsia="Arial" w:hAnsi="Arial" w:cs="Arial"/>
          <w:b/>
          <w:sz w:val="20"/>
        </w:rPr>
        <w:t xml:space="preserve">  </w:t>
      </w:r>
    </w:p>
    <w:p w:rsidR="00D6582D" w:rsidRDefault="00D6582D" w:rsidP="00D6582D">
      <w:pPr>
        <w:spacing w:after="332"/>
        <w:jc w:val="righ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Załącznik nr 2 do zapytania ofertowego</w:t>
      </w:r>
    </w:p>
    <w:p w:rsidR="00D6582D" w:rsidRDefault="00D6582D">
      <w:pPr>
        <w:spacing w:after="332"/>
        <w:jc w:val="center"/>
        <w:rPr>
          <w:rFonts w:ascii="Arial" w:eastAsia="Arial" w:hAnsi="Arial" w:cs="Arial"/>
          <w:b/>
          <w:sz w:val="20"/>
        </w:rPr>
      </w:pPr>
    </w:p>
    <w:p w:rsidR="00585592" w:rsidRDefault="00AB2CA6">
      <w:pPr>
        <w:spacing w:after="332"/>
        <w:jc w:val="center"/>
        <w:rPr>
          <w:rFonts w:ascii="Arial" w:eastAsia="Arial" w:hAnsi="Arial" w:cs="Arial"/>
          <w:b/>
          <w:sz w:val="20"/>
        </w:rPr>
      </w:pPr>
      <w:r w:rsidRPr="00CB7669">
        <w:rPr>
          <w:rFonts w:ascii="Arial" w:eastAsia="Arial" w:hAnsi="Arial" w:cs="Arial"/>
          <w:b/>
          <w:sz w:val="20"/>
        </w:rPr>
        <w:t xml:space="preserve">"Przebudowa drogi powiatowej DP 1451S Kamesznica - Złatna w km od 0+650 do km </w:t>
      </w:r>
      <w:r>
        <w:rPr>
          <w:rFonts w:ascii="Arial" w:eastAsia="Arial" w:hAnsi="Arial" w:cs="Arial"/>
          <w:b/>
          <w:sz w:val="20"/>
        </w:rPr>
        <w:t>0+900 w </w:t>
      </w:r>
      <w:r w:rsidRPr="00CB7669">
        <w:rPr>
          <w:rFonts w:ascii="Arial" w:eastAsia="Arial" w:hAnsi="Arial" w:cs="Arial"/>
          <w:b/>
          <w:sz w:val="20"/>
        </w:rPr>
        <w:t>m. Kamesznica</w:t>
      </w:r>
      <w:r>
        <w:rPr>
          <w:rFonts w:ascii="Arial" w:eastAsia="Arial" w:hAnsi="Arial" w:cs="Arial"/>
          <w:b/>
          <w:sz w:val="20"/>
        </w:rPr>
        <w:t>”</w:t>
      </w:r>
    </w:p>
    <w:p w:rsidR="00AB2CA6" w:rsidRPr="00AB2CA6" w:rsidRDefault="00AB2CA6" w:rsidP="00AB2CA6">
      <w:pPr>
        <w:spacing w:after="332"/>
        <w:jc w:val="both"/>
        <w:rPr>
          <w:sz w:val="18"/>
          <w:szCs w:val="18"/>
        </w:rPr>
      </w:pPr>
      <w:r w:rsidRPr="00AB2CA6">
        <w:rPr>
          <w:rFonts w:ascii="Arial" w:eastAsia="Arial" w:hAnsi="Arial" w:cs="Arial"/>
          <w:sz w:val="18"/>
          <w:szCs w:val="18"/>
        </w:rPr>
        <w:t xml:space="preserve">ZESTAWIENIE ROBÓT PRZEWIDYWANYCH DO WYKONANIA </w:t>
      </w:r>
    </w:p>
    <w:tbl>
      <w:tblPr>
        <w:tblStyle w:val="TableGrid"/>
        <w:tblW w:w="7527" w:type="dxa"/>
        <w:tblInd w:w="-115" w:type="dxa"/>
        <w:tblCellMar>
          <w:top w:w="11" w:type="dxa"/>
          <w:left w:w="38" w:type="dxa"/>
          <w:right w:w="40" w:type="dxa"/>
        </w:tblCellMar>
        <w:tblLook w:val="04A0" w:firstRow="1" w:lastRow="0" w:firstColumn="1" w:lastColumn="0" w:noHBand="0" w:noVBand="1"/>
      </w:tblPr>
      <w:tblGrid>
        <w:gridCol w:w="458"/>
        <w:gridCol w:w="7069"/>
      </w:tblGrid>
      <w:tr w:rsidR="00CB7669" w:rsidTr="00CB7669">
        <w:trPr>
          <w:trHeight w:val="504"/>
        </w:trPr>
        <w:tc>
          <w:tcPr>
            <w:tcW w:w="458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:rsidR="00CB7669" w:rsidRDefault="00CB7669"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7069" w:type="dxa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vAlign w:val="center"/>
          </w:tcPr>
          <w:p w:rsidR="00CB7669" w:rsidRDefault="00CB7669">
            <w:pPr>
              <w:ind w:right="3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Rodzaj robót </w:t>
            </w:r>
          </w:p>
        </w:tc>
      </w:tr>
      <w:tr w:rsidR="00CB7669" w:rsidTr="00CB7669">
        <w:trPr>
          <w:trHeight w:val="288"/>
        </w:trPr>
        <w:tc>
          <w:tcPr>
            <w:tcW w:w="458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17"/>
              <w:jc w:val="center"/>
            </w:pPr>
            <w:r>
              <w:rPr>
                <w:rFonts w:ascii="Arial" w:eastAsia="Arial" w:hAnsi="Arial" w:cs="Arial"/>
                <w:b/>
              </w:rPr>
              <w:t>I.</w:t>
            </w:r>
          </w:p>
        </w:tc>
        <w:tc>
          <w:tcPr>
            <w:tcW w:w="7069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r>
              <w:rPr>
                <w:rFonts w:ascii="Arial" w:eastAsia="Arial" w:hAnsi="Arial" w:cs="Arial"/>
                <w:b/>
                <w:sz w:val="20"/>
              </w:rPr>
              <w:t>Prace budowlane</w:t>
            </w:r>
          </w:p>
        </w:tc>
      </w:tr>
      <w:tr w:rsidR="00CB7669" w:rsidTr="00CB7669">
        <w:trPr>
          <w:trHeight w:val="266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1.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Roboty przygotowawcze (inne niż w pkt. 1.1, 1.2, 1.3)</w:t>
            </w:r>
          </w:p>
        </w:tc>
      </w:tr>
      <w:tr w:rsidR="00CB7669" w:rsidTr="00CB7669">
        <w:trPr>
          <w:trHeight w:val="266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1.1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Tymczasowa organizacja ruchu</w:t>
            </w:r>
          </w:p>
        </w:tc>
      </w:tr>
      <w:tr w:rsidR="00CB7669" w:rsidTr="00CB7669">
        <w:trPr>
          <w:trHeight w:val="266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1.2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Organizacja placu budowy</w:t>
            </w:r>
          </w:p>
        </w:tc>
      </w:tr>
      <w:tr w:rsidR="00CB7669" w:rsidTr="00CB7669">
        <w:trPr>
          <w:trHeight w:val="266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  <w:jc w:val="both"/>
            </w:pPr>
            <w:r>
              <w:rPr>
                <w:rFonts w:ascii="Arial" w:eastAsia="Arial" w:hAnsi="Arial" w:cs="Arial"/>
              </w:rPr>
              <w:t>1.3.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Geodezyjna inwentaryzacja powykonawcza</w:t>
            </w:r>
          </w:p>
        </w:tc>
      </w:tr>
      <w:tr w:rsidR="00CB7669" w:rsidTr="00CB7669">
        <w:trPr>
          <w:trHeight w:val="274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2.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Roboty rozbiórkowe</w:t>
            </w:r>
          </w:p>
        </w:tc>
      </w:tr>
      <w:tr w:rsidR="00CB7669" w:rsidTr="00CB7669">
        <w:trPr>
          <w:trHeight w:val="274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3.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Roboty ziemne</w:t>
            </w:r>
          </w:p>
        </w:tc>
      </w:tr>
      <w:tr w:rsidR="00CB7669" w:rsidTr="00CB7669">
        <w:trPr>
          <w:trHeight w:val="274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4.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Kanał deszczowy</w:t>
            </w:r>
          </w:p>
        </w:tc>
      </w:tr>
      <w:tr w:rsidR="00CB7669" w:rsidTr="00CB7669">
        <w:trPr>
          <w:trHeight w:val="274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5.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Przepust poprzeczny pod drogą</w:t>
            </w:r>
          </w:p>
        </w:tc>
      </w:tr>
      <w:tr w:rsidR="00CB7669" w:rsidTr="00CB7669">
        <w:trPr>
          <w:trHeight w:val="274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6.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Wpusty uliczne ściekowe</w:t>
            </w:r>
          </w:p>
        </w:tc>
      </w:tr>
      <w:tr w:rsidR="00CB7669" w:rsidTr="00CB7669">
        <w:trPr>
          <w:trHeight w:val="274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7.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Warstwy podbudowy pod poszerzenie jezdni</w:t>
            </w:r>
          </w:p>
        </w:tc>
      </w:tr>
      <w:tr w:rsidR="00CB7669" w:rsidTr="00CB7669">
        <w:trPr>
          <w:trHeight w:val="274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8.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Krawężniki i obrzeża betonowe na ławie</w:t>
            </w:r>
          </w:p>
        </w:tc>
      </w:tr>
      <w:tr w:rsidR="00CB7669" w:rsidTr="00CB7669">
        <w:trPr>
          <w:trHeight w:val="274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9.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Chodnik z kostki betonowej wraz z podbudową</w:t>
            </w:r>
          </w:p>
        </w:tc>
      </w:tr>
      <w:tr w:rsidR="00CB7669" w:rsidTr="00CB7669">
        <w:trPr>
          <w:trHeight w:val="274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10.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Wymiana warstwy ścieralnej nawierzchni jezdni</w:t>
            </w:r>
          </w:p>
        </w:tc>
      </w:tr>
      <w:tr w:rsidR="00CB7669" w:rsidTr="00CB7669">
        <w:trPr>
          <w:trHeight w:val="274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11.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Wykonanie utwardzonego pobocza drogi z kruszywa</w:t>
            </w:r>
          </w:p>
        </w:tc>
      </w:tr>
      <w:tr w:rsidR="00CB7669" w:rsidTr="00CB7669">
        <w:trPr>
          <w:trHeight w:val="288"/>
        </w:trPr>
        <w:tc>
          <w:tcPr>
            <w:tcW w:w="458" w:type="dxa"/>
            <w:tcBorders>
              <w:top w:val="single" w:sz="8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>12.</w:t>
            </w:r>
          </w:p>
        </w:tc>
        <w:tc>
          <w:tcPr>
            <w:tcW w:w="7069" w:type="dxa"/>
            <w:tcBorders>
              <w:top w:val="single" w:sz="8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:rsidR="00CB7669" w:rsidRDefault="00CB7669">
            <w:pPr>
              <w:ind w:left="2"/>
            </w:pPr>
            <w:r>
              <w:rPr>
                <w:rFonts w:ascii="Arial" w:eastAsia="Arial" w:hAnsi="Arial" w:cs="Arial"/>
              </w:rPr>
              <w:t xml:space="preserve">Barierki </w:t>
            </w:r>
            <w:proofErr w:type="spellStart"/>
            <w:r>
              <w:rPr>
                <w:rFonts w:ascii="Arial" w:eastAsia="Arial" w:hAnsi="Arial" w:cs="Arial"/>
              </w:rPr>
              <w:t>wygrodzeniowe</w:t>
            </w:r>
            <w:proofErr w:type="spellEnd"/>
            <w:r>
              <w:rPr>
                <w:rFonts w:ascii="Arial" w:eastAsia="Arial" w:hAnsi="Arial" w:cs="Arial"/>
              </w:rPr>
              <w:t>, oznakowanie przejścia</w:t>
            </w:r>
          </w:p>
        </w:tc>
      </w:tr>
    </w:tbl>
    <w:p w:rsidR="00585592" w:rsidRDefault="00585592" w:rsidP="00CB7669">
      <w:pPr>
        <w:spacing w:after="55" w:line="265" w:lineRule="auto"/>
        <w:ind w:left="374" w:hanging="10"/>
      </w:pPr>
    </w:p>
    <w:sectPr w:rsidR="00585592">
      <w:pgSz w:w="11906" w:h="16838"/>
      <w:pgMar w:top="1440" w:right="1810" w:bottom="144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2BF6"/>
    <w:multiLevelType w:val="hybridMultilevel"/>
    <w:tmpl w:val="78D29782"/>
    <w:lvl w:ilvl="0" w:tplc="C4E40E38">
      <w:start w:val="1"/>
      <w:numFmt w:val="bullet"/>
      <w:lvlText w:val="-"/>
      <w:lvlJc w:val="left"/>
      <w:pPr>
        <w:ind w:left="4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E2BF7A">
      <w:start w:val="1"/>
      <w:numFmt w:val="bullet"/>
      <w:lvlText w:val="o"/>
      <w:lvlJc w:val="left"/>
      <w:pPr>
        <w:ind w:left="1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B657F6">
      <w:start w:val="1"/>
      <w:numFmt w:val="bullet"/>
      <w:lvlText w:val="▪"/>
      <w:lvlJc w:val="left"/>
      <w:pPr>
        <w:ind w:left="2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424E20">
      <w:start w:val="1"/>
      <w:numFmt w:val="bullet"/>
      <w:lvlText w:val="•"/>
      <w:lvlJc w:val="left"/>
      <w:pPr>
        <w:ind w:left="2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7AB236">
      <w:start w:val="1"/>
      <w:numFmt w:val="bullet"/>
      <w:lvlText w:val="o"/>
      <w:lvlJc w:val="left"/>
      <w:pPr>
        <w:ind w:left="3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C635DA">
      <w:start w:val="1"/>
      <w:numFmt w:val="bullet"/>
      <w:lvlText w:val="▪"/>
      <w:lvlJc w:val="left"/>
      <w:pPr>
        <w:ind w:left="43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7A79DC">
      <w:start w:val="1"/>
      <w:numFmt w:val="bullet"/>
      <w:lvlText w:val="•"/>
      <w:lvlJc w:val="left"/>
      <w:pPr>
        <w:ind w:left="50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B84866">
      <w:start w:val="1"/>
      <w:numFmt w:val="bullet"/>
      <w:lvlText w:val="o"/>
      <w:lvlJc w:val="left"/>
      <w:pPr>
        <w:ind w:left="5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440F11C">
      <w:start w:val="1"/>
      <w:numFmt w:val="bullet"/>
      <w:lvlText w:val="▪"/>
      <w:lvlJc w:val="left"/>
      <w:pPr>
        <w:ind w:left="6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592"/>
    <w:rsid w:val="00585592"/>
    <w:rsid w:val="006A7358"/>
    <w:rsid w:val="00AB2CA6"/>
    <w:rsid w:val="00CB7669"/>
    <w:rsid w:val="00D6052C"/>
    <w:rsid w:val="00D6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EDC0E-C96B-4A44-940E-B370A25F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  Żywiec</dc:creator>
  <cp:keywords/>
  <cp:lastModifiedBy>admin</cp:lastModifiedBy>
  <cp:revision>6</cp:revision>
  <dcterms:created xsi:type="dcterms:W3CDTF">2017-03-29T07:45:00Z</dcterms:created>
  <dcterms:modified xsi:type="dcterms:W3CDTF">2017-07-07T11:12:00Z</dcterms:modified>
</cp:coreProperties>
</file>